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HAnsi"/>
        </w:rPr>
        <w:id w:val="1125969440"/>
        <w:docPartObj>
          <w:docPartGallery w:val="Cover Pages"/>
          <w:docPartUnique/>
        </w:docPartObj>
      </w:sdtPr>
      <w:sdtEndPr>
        <w:rPr>
          <w:b/>
          <w:bCs/>
          <w:color w:val="FF6600"/>
          <w:sz w:val="28"/>
          <w:szCs w:val="28"/>
        </w:rPr>
      </w:sdtEndPr>
      <w:sdtContent>
        <w:p w14:paraId="77A84A71" w14:textId="400BD8F2" w:rsidR="00F61AAD" w:rsidRPr="006A16E3" w:rsidRDefault="00F61AAD">
          <w:pPr>
            <w:rPr>
              <w:rFonts w:asciiTheme="minorHAnsi" w:hAnsiTheme="minorHAnsi" w:cstheme="minorHAnsi"/>
            </w:rPr>
          </w:pPr>
          <w:r w:rsidRPr="006A16E3">
            <w:rPr>
              <w:rFonts w:asciiTheme="minorHAnsi" w:hAnsiTheme="minorHAnsi" w:cstheme="minorHAnsi"/>
              <w:noProof/>
            </w:rPr>
            <mc:AlternateContent>
              <mc:Choice Requires="wpg">
                <w:drawing>
                  <wp:anchor distT="0" distB="0" distL="114300" distR="114300" simplePos="0" relativeHeight="251658240" behindDoc="1" locked="0" layoutInCell="1" allowOverlap="1" wp14:anchorId="0E3CCFC2" wp14:editId="70FA45EB">
                    <wp:simplePos x="0" y="0"/>
                    <wp:positionH relativeFrom="page">
                      <wp:align>center</wp:align>
                    </wp:positionH>
                    <wp:positionV relativeFrom="page">
                      <wp:align>center</wp:align>
                    </wp:positionV>
                    <wp:extent cx="6852920" cy="9142730"/>
                    <wp:effectExtent l="0" t="0" r="5715" b="97790"/>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1" name="Rectangle 121"/>
                            <wps:cNvSpPr/>
                            <wps:spPr>
                              <a:xfrm>
                                <a:off x="0" y="7439025"/>
                                <a:ext cx="6858000" cy="1832725"/>
                              </a:xfrm>
                              <a:prstGeom prst="rect">
                                <a:avLst/>
                              </a:prstGeom>
                              <a:solidFill>
                                <a:srgbClr val="68BB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440AFF" w14:textId="6520E838" w:rsidR="00315F54" w:rsidRPr="00A806C6" w:rsidRDefault="00990F03" w:rsidP="00F61AAD">
                                  <w:pPr>
                                    <w:pStyle w:val="NoSpacing"/>
                                    <w:jc w:val="right"/>
                                    <w:rPr>
                                      <w:rFonts w:cstheme="minorHAnsi"/>
                                      <w:caps/>
                                      <w:color w:val="FFFFFF" w:themeColor="background1"/>
                                    </w:rPr>
                                  </w:pPr>
                                  <w:r>
                                    <w:rPr>
                                      <w:rFonts w:cstheme="minorHAnsi"/>
                                      <w:caps/>
                                      <w:color w:val="FFFFFF" w:themeColor="background1"/>
                                    </w:rPr>
                                    <w:t>SEPTEMBER</w:t>
                                  </w:r>
                                  <w:r w:rsidR="00315F54" w:rsidRPr="00A806C6">
                                    <w:rPr>
                                      <w:rFonts w:cstheme="minorHAnsi"/>
                                      <w:caps/>
                                      <w:color w:val="FFFFFF" w:themeColor="background1"/>
                                    </w:rPr>
                                    <w:t xml:space="preserve"> 202</w:t>
                                  </w:r>
                                  <w:r>
                                    <w:rPr>
                                      <w:rFonts w:cstheme="minorHAnsi"/>
                                      <w:caps/>
                                      <w:color w:val="FFFFFF" w:themeColor="background1"/>
                                    </w:rPr>
                                    <w:t>4</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0" name="Rectangle 120"/>
                            <wps:cNvSpPr/>
                            <wps:spPr>
                              <a:xfrm>
                                <a:off x="0" y="7315200"/>
                                <a:ext cx="6858000" cy="143182"/>
                              </a:xfrm>
                              <a:prstGeom prst="rect">
                                <a:avLst/>
                              </a:prstGeom>
                              <a:solidFill>
                                <a:srgbClr val="72AF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inorHAnsi"/>
                                      <w:color w:val="000000" w:themeColor="text1"/>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0FFA4D7" w14:textId="09B50088" w:rsidR="00315F54" w:rsidRPr="001D2C3D" w:rsidRDefault="00945DAC">
                                      <w:pPr>
                                        <w:pStyle w:val="NoSpacing"/>
                                        <w:pBdr>
                                          <w:bottom w:val="single" w:sz="6" w:space="4" w:color="7F7F7F" w:themeColor="text1" w:themeTint="80"/>
                                        </w:pBdr>
                                        <w:rPr>
                                          <w:rFonts w:eastAsiaTheme="majorEastAsia" w:cstheme="minorHAnsi"/>
                                          <w:color w:val="000000" w:themeColor="text1"/>
                                          <w:sz w:val="108"/>
                                          <w:szCs w:val="108"/>
                                        </w:rPr>
                                      </w:pPr>
                                      <w:r>
                                        <w:rPr>
                                          <w:rFonts w:eastAsiaTheme="majorEastAsia" w:cstheme="minorHAnsi"/>
                                          <w:color w:val="000000" w:themeColor="text1"/>
                                          <w:sz w:val="108"/>
                                          <w:szCs w:val="108"/>
                                        </w:rPr>
                                        <w:t xml:space="preserve">Leap </w:t>
                                      </w:r>
                                      <w:r w:rsidR="000E256D">
                                        <w:rPr>
                                          <w:rFonts w:eastAsiaTheme="majorEastAsia" w:cstheme="minorHAnsi"/>
                                          <w:color w:val="000000" w:themeColor="text1"/>
                                          <w:sz w:val="108"/>
                                          <w:szCs w:val="108"/>
                                        </w:rPr>
                                        <w:t>Reports</w:t>
                                      </w:r>
                                    </w:p>
                                  </w:sdtContent>
                                </w:sdt>
                                <w:sdt>
                                  <w:sdtPr>
                                    <w:rPr>
                                      <w:rFonts w:cstheme="minorHAnsi"/>
                                      <w:b/>
                                      <w:bCs/>
                                      <w:caps/>
                                      <w:color w:val="000000" w:themeColor="text1"/>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A63B070" w14:textId="60C6321D" w:rsidR="00315F54" w:rsidRPr="001D2C3D" w:rsidRDefault="00315F54">
                                      <w:pPr>
                                        <w:pStyle w:val="NoSpacing"/>
                                        <w:spacing w:before="240"/>
                                        <w:rPr>
                                          <w:rFonts w:cstheme="minorHAnsi"/>
                                          <w:b/>
                                          <w:bCs/>
                                          <w:caps/>
                                          <w:color w:val="000000" w:themeColor="text1"/>
                                          <w:sz w:val="36"/>
                                          <w:szCs w:val="36"/>
                                        </w:rPr>
                                      </w:pPr>
                                      <w:r w:rsidRPr="001D2C3D">
                                        <w:rPr>
                                          <w:rFonts w:cstheme="minorHAnsi"/>
                                          <w:b/>
                                          <w:bCs/>
                                          <w:caps/>
                                          <w:color w:val="000000" w:themeColor="text1"/>
                                          <w:sz w:val="36"/>
                                          <w:szCs w:val="36"/>
                                        </w:rPr>
                                        <w:t>STAFF GUIDE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E3CCFC2" id="Group 119" o:spid="_x0000_s1026"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5WAvAMAAI4OAAAOAAAAZHJzL2Uyb0RvYy54bWzsV1Fv2zYQfh/Q/0DwvZEl27EjRCmctAkG&#10;BG3QZOgzTVGWUIpkSTpS9ut3JEUlTrwsSNF2wPZik+Ld8fjpu++o43d9y9Et06aRosDpwQQjJqgs&#10;G7Ep8B8352+XGBlLREm4FKzAd8zgdydvfjvuVM4yWUteMo0giDB5pwpcW6vyJDG0Zi0xB1IxAYuV&#10;1C2xMNWbpNSkg+gtT7LJ5DDppC6VlpQZA0/fh0V84uNXFaP2U1UZZhEvMORm/a/2v2v3m5wck3yj&#10;iaobOqRBXpFFSxoBm46h3hNL0FY3T0K1DdXSyMoeUNkmsqoayvwZ4DTp5NFpLrTcKn+WTd5t1AgT&#10;QPsIp1eHpR9vL7S6VlcakOjUBrDwM3eWvtKt+4csUe8huxshY71FFB4eLufLyQSQpbB2lC3SxXwA&#10;ldaA/BM/Wn/4B88kbpzspNMpIIi5x8B8HwbXNVHMQ2tywOBKo6YE/mYpRoK0QNTPQB0iNpwh99CD&#10;4y1HqExuALW/xWkxmx5Nsnkg2F600uU0WwSL8cwkV9rYCyZb5AYF1pCGJxa5vTQW0gDTaOL2NpI3&#10;5XnDuZ/ozfqMa3RLgO2Hy9PTD1O3P7jsmHHhjIV0bmHZPQG445H8yN5x5uy4+MwqQAdeduYz8bXJ&#10;xn0IpUzYNCzVpGRh+zmwwjPB7e6q2Xn4XHxAF7mC/cfYQ4BoGYLE2CHLwd65Ml/ao/PkucSC8+jh&#10;d5bCjs5tI6TeF4DDqYadg30EKUDjULL9ugcTN1zL8g5opGXQGKPoeQOv8JIYe0U0iAoUCQil/QQ/&#10;FZddgeUwwqiW+s99z5098BxWMepApApsvm2JZhjx3wVUwGy+ABEEWfOzdJktlzDTO2vrnZnYtmcS&#10;2AE8hwz90HlYHoeVlu0X0NSV2xmWiKCwf4HXcXhmg3yCJlO2Wnkj0DJF7KW4VtSFdhA7kt70X4hW&#10;A5MtFMFHGeuO5I8IHWydp5CrrZVV49l+j+wAPmhAwPsniAEc/6kYeFK7tEA2XiwG03TuXhRQBbi7&#10;TwDT2RRe30C3KLyx0L9bCxbZ6nz2vxbEcv4xWvArBOAonc2ApaH+vRrE8h9WHlQ/kPm1xU+t/g+W&#10;fxbL/8aV7Kns4SrgS/RB9SPbw4ITvaENPHspeE4BFvca8frrwNjUXd9G0GMOp3AfC6q62+5jDx1u&#10;Fe5IIXU/2tP8X9Bj93f2Fzj+7M5efo1SUD3X2cOdML7ZX1Hfuw0+zn5Ig/+X1bi//cNHj78yDh9o&#10;7qvq4dxfCe4/I0/+AgAA//8DAFBLAwQUAAYACAAAACEARx3qDtwAAAAHAQAADwAAAGRycy9kb3du&#10;cmV2LnhtbEyPzW7CMBCE75X6DtYi9VYc0oqfEAdVSPTUHiBcuBl7SSLidRQbSN++Sy/lsprVrGa+&#10;zVeDa8UV+9B4UjAZJyCQjLcNVQr25eZ1DiJETVa3nlDBDwZYFc9Puc6sv9EWr7tYCQ6hkGkFdYxd&#10;JmUwNTodxr5DYu/ke6cjr30lba9vHO5amSbJVDrdEDfUusN1jea8uzgF5+13wPWmrPbGmWY6fH2m&#10;h9Ip9TIaPpYgIg7x/xju+IwOBTMd/YVsEK0CfiT+zbuXzBYpiCOr97fFHGSRy0f+4hcAAP//AwBQ&#10;SwECLQAUAAYACAAAACEAtoM4kv4AAADhAQAAEwAAAAAAAAAAAAAAAAAAAAAAW0NvbnRlbnRfVHlw&#10;ZXNdLnhtbFBLAQItABQABgAIAAAAIQA4/SH/1gAAAJQBAAALAAAAAAAAAAAAAAAAAC8BAABfcmVs&#10;cy8ucmVsc1BLAQItABQABgAIAAAAIQC6G5WAvAMAAI4OAAAOAAAAAAAAAAAAAAAAAC4CAABkcnMv&#10;ZTJvRG9jLnhtbFBLAQItABQABgAIAAAAIQBHHeoO3AAAAAcBAAAPAAAAAAAAAAAAAAAAABYGAABk&#10;cnMvZG93bnJldi54bWxQSwUGAAAAAAQABADzAAAAHwcAAAAA&#10;">
                    <v:rect id="Rectangle 121" o:spid="_x0000_s1027"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6awwAAANwAAAAPAAAAZHJzL2Rvd25yZXYueG1sRE/basJA&#10;EH0X+g/LCH0R3RhEJbpKCRRKQagXFN+G7JgEs7Nhd2vSv+8WCr7N4Vxnve1NIx7kfG1ZwXSSgCAu&#10;rK65VHA6vo+XIHxA1thYJgU/5GG7eRmsMdO24z09DqEUMYR9hgqqENpMSl9UZNBPbEscuZt1BkOE&#10;rpTaYRfDTSPTJJlLgzXHhgpbyisq7odvo+BczhDzdLRzC/OVX8437j6vF6Veh/3bCkSgPjzF/+4P&#10;HeenU/h7Jl4gN78AAAD//wMAUEsBAi0AFAAGAAgAAAAhANvh9svuAAAAhQEAABMAAAAAAAAAAAAA&#10;AAAAAAAAAFtDb250ZW50X1R5cGVzXS54bWxQSwECLQAUAAYACAAAACEAWvQsW78AAAAVAQAACwAA&#10;AAAAAAAAAAAAAAAfAQAAX3JlbHMvLnJlbHNQSwECLQAUAAYACAAAACEAlvy+msMAAADcAAAADwAA&#10;AAAAAAAAAAAAAAAHAgAAZHJzL2Rvd25yZXYueG1sUEsFBgAAAAADAAMAtwAAAPcCAAAAAA==&#10;" fillcolor="#68bbe3" stroked="f" strokeweight="1.1111mm">
                      <v:textbox inset="36pt,14.4pt,36pt,36pt">
                        <w:txbxContent>
                          <w:p w14:paraId="1C440AFF" w14:textId="6520E838" w:rsidR="00315F54" w:rsidRPr="00A806C6" w:rsidRDefault="00990F03" w:rsidP="00F61AAD">
                            <w:pPr>
                              <w:pStyle w:val="NoSpacing"/>
                              <w:jc w:val="right"/>
                              <w:rPr>
                                <w:rFonts w:cstheme="minorHAnsi"/>
                                <w:caps/>
                                <w:color w:val="FFFFFF" w:themeColor="background1"/>
                              </w:rPr>
                            </w:pPr>
                            <w:r>
                              <w:rPr>
                                <w:rFonts w:cstheme="minorHAnsi"/>
                                <w:caps/>
                                <w:color w:val="FFFFFF" w:themeColor="background1"/>
                              </w:rPr>
                              <w:t>SEPTEMBER</w:t>
                            </w:r>
                            <w:r w:rsidR="00315F54" w:rsidRPr="00A806C6">
                              <w:rPr>
                                <w:rFonts w:cstheme="minorHAnsi"/>
                                <w:caps/>
                                <w:color w:val="FFFFFF" w:themeColor="background1"/>
                              </w:rPr>
                              <w:t xml:space="preserve"> 202</w:t>
                            </w:r>
                            <w:r>
                              <w:rPr>
                                <w:rFonts w:cstheme="minorHAnsi"/>
                                <w:caps/>
                                <w:color w:val="FFFFFF" w:themeColor="background1"/>
                              </w:rPr>
                              <w:t>4</w:t>
                            </w:r>
                          </w:p>
                        </w:txbxContent>
                      </v:textbox>
                    </v:rect>
                    <v:rect id="Rectangle 120" o:spid="_x0000_s1028"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MlxAAAANwAAAAPAAAAZHJzL2Rvd25yZXYueG1sRI9Pa8Mw&#10;DMXvg34Ho8Iuo3XaQxlZ3DBSOnbsn8HYTcRqHBbLIfbS5NtPh8FuEu/pvZ+KcvKdGmmIbWADm3UG&#10;irgOtuXGwMf1uHoGFROyxS4wGZgpQrlfPBSY23DnM42X1CgJ4ZijAZdSn2sda0ce4zr0xKLdwuAx&#10;yTo02g54l3Df6W2W7bTHlqXBYU+Vo/r78uMNHMLTp45v46k7ztfqa3YunYIz5nE5vb6ASjSlf/Pf&#10;9bsV/K3gyzMygd7/AgAA//8DAFBLAQItABQABgAIAAAAIQDb4fbL7gAAAIUBAAATAAAAAAAAAAAA&#10;AAAAAAAAAABbQ29udGVudF9UeXBlc10ueG1sUEsBAi0AFAAGAAgAAAAhAFr0LFu/AAAAFQEAAAsA&#10;AAAAAAAAAAAAAAAAHwEAAF9yZWxzLy5yZWxzUEsBAi0AFAAGAAgAAAAhAKrv4yXEAAAA3AAAAA8A&#10;AAAAAAAAAAAAAAAABwIAAGRycy9kb3ducmV2LnhtbFBLBQYAAAAAAwADALcAAAD4AgAAAAA=&#10;" fillcolor="#72af43" stroked="f" strokeweight="1.1111mm"/>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eastAsiaTheme="majorEastAsia" w:cstheme="minorHAnsi"/>
                                <w:color w:val="000000" w:themeColor="text1"/>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0FFA4D7" w14:textId="09B50088" w:rsidR="00315F54" w:rsidRPr="001D2C3D" w:rsidRDefault="00945DAC">
                                <w:pPr>
                                  <w:pStyle w:val="NoSpacing"/>
                                  <w:pBdr>
                                    <w:bottom w:val="single" w:sz="6" w:space="4" w:color="7F7F7F" w:themeColor="text1" w:themeTint="80"/>
                                  </w:pBdr>
                                  <w:rPr>
                                    <w:rFonts w:eastAsiaTheme="majorEastAsia" w:cstheme="minorHAnsi"/>
                                    <w:color w:val="000000" w:themeColor="text1"/>
                                    <w:sz w:val="108"/>
                                    <w:szCs w:val="108"/>
                                  </w:rPr>
                                </w:pPr>
                                <w:r>
                                  <w:rPr>
                                    <w:rFonts w:eastAsiaTheme="majorEastAsia" w:cstheme="minorHAnsi"/>
                                    <w:color w:val="000000" w:themeColor="text1"/>
                                    <w:sz w:val="108"/>
                                    <w:szCs w:val="108"/>
                                  </w:rPr>
                                  <w:t xml:space="preserve">Leap </w:t>
                                </w:r>
                                <w:r w:rsidR="000E256D">
                                  <w:rPr>
                                    <w:rFonts w:eastAsiaTheme="majorEastAsia" w:cstheme="minorHAnsi"/>
                                    <w:color w:val="000000" w:themeColor="text1"/>
                                    <w:sz w:val="108"/>
                                    <w:szCs w:val="108"/>
                                  </w:rPr>
                                  <w:t>Reports</w:t>
                                </w:r>
                              </w:p>
                            </w:sdtContent>
                          </w:sdt>
                          <w:sdt>
                            <w:sdtPr>
                              <w:rPr>
                                <w:rFonts w:cstheme="minorHAnsi"/>
                                <w:b/>
                                <w:bCs/>
                                <w:caps/>
                                <w:color w:val="000000" w:themeColor="text1"/>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A63B070" w14:textId="60C6321D" w:rsidR="00315F54" w:rsidRPr="001D2C3D" w:rsidRDefault="00315F54">
                                <w:pPr>
                                  <w:pStyle w:val="NoSpacing"/>
                                  <w:spacing w:before="240"/>
                                  <w:rPr>
                                    <w:rFonts w:cstheme="minorHAnsi"/>
                                    <w:b/>
                                    <w:bCs/>
                                    <w:caps/>
                                    <w:color w:val="000000" w:themeColor="text1"/>
                                    <w:sz w:val="36"/>
                                    <w:szCs w:val="36"/>
                                  </w:rPr>
                                </w:pPr>
                                <w:r w:rsidRPr="001D2C3D">
                                  <w:rPr>
                                    <w:rFonts w:cstheme="minorHAnsi"/>
                                    <w:b/>
                                    <w:bCs/>
                                    <w:caps/>
                                    <w:color w:val="000000" w:themeColor="text1"/>
                                    <w:sz w:val="36"/>
                                    <w:szCs w:val="36"/>
                                  </w:rPr>
                                  <w:t>STAFF GUIDE</w:t>
                                </w:r>
                              </w:p>
                            </w:sdtContent>
                          </w:sdt>
                        </w:txbxContent>
                      </v:textbox>
                    </v:shape>
                    <w10:wrap anchorx="page" anchory="page"/>
                  </v:group>
                </w:pict>
              </mc:Fallback>
            </mc:AlternateContent>
          </w:r>
        </w:p>
        <w:p w14:paraId="7123FC93" w14:textId="1F2A2DE0" w:rsidR="00F61AAD" w:rsidRPr="006A16E3" w:rsidRDefault="00F61AAD">
          <w:pPr>
            <w:rPr>
              <w:rFonts w:asciiTheme="minorHAnsi" w:hAnsiTheme="minorHAnsi" w:cstheme="minorHAnsi"/>
              <w:b/>
              <w:bCs/>
              <w:color w:val="FF6600"/>
              <w:sz w:val="28"/>
              <w:szCs w:val="28"/>
            </w:rPr>
          </w:pPr>
          <w:r w:rsidRPr="006A16E3">
            <w:rPr>
              <w:rFonts w:asciiTheme="minorHAnsi" w:hAnsiTheme="minorHAnsi" w:cstheme="minorHAnsi"/>
              <w:b/>
              <w:bCs/>
              <w:noProof/>
              <w:color w:val="FF6600"/>
              <w:sz w:val="28"/>
              <w:szCs w:val="28"/>
            </w:rPr>
            <w:drawing>
              <wp:anchor distT="0" distB="0" distL="114300" distR="114300" simplePos="0" relativeHeight="251658241" behindDoc="0" locked="0" layoutInCell="1" allowOverlap="1" wp14:anchorId="3A7345F5" wp14:editId="51B13C51">
                <wp:simplePos x="0" y="0"/>
                <wp:positionH relativeFrom="column">
                  <wp:posOffset>4975860</wp:posOffset>
                </wp:positionH>
                <wp:positionV relativeFrom="paragraph">
                  <wp:posOffset>6964680</wp:posOffset>
                </wp:positionV>
                <wp:extent cx="914400" cy="800777"/>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800777"/>
                        </a:xfrm>
                        <a:prstGeom prst="rect">
                          <a:avLst/>
                        </a:prstGeom>
                      </pic:spPr>
                    </pic:pic>
                  </a:graphicData>
                </a:graphic>
                <wp14:sizeRelH relativeFrom="page">
                  <wp14:pctWidth>0</wp14:pctWidth>
                </wp14:sizeRelH>
                <wp14:sizeRelV relativeFrom="page">
                  <wp14:pctHeight>0</wp14:pctHeight>
                </wp14:sizeRelV>
              </wp:anchor>
            </w:drawing>
          </w:r>
          <w:r w:rsidRPr="006A16E3">
            <w:rPr>
              <w:rFonts w:asciiTheme="minorHAnsi" w:hAnsiTheme="minorHAnsi" w:cstheme="minorHAnsi"/>
              <w:b/>
              <w:bCs/>
              <w:color w:val="FF6600"/>
              <w:sz w:val="28"/>
              <w:szCs w:val="28"/>
            </w:rPr>
            <w:br w:type="page"/>
          </w:r>
        </w:p>
      </w:sdtContent>
    </w:sdt>
    <w:p w14:paraId="5C863E66" w14:textId="44D71F23" w:rsidR="008350ED" w:rsidRPr="00F448E0" w:rsidRDefault="008350ED" w:rsidP="008350ED">
      <w:pPr>
        <w:rPr>
          <w:rFonts w:asciiTheme="minorHAnsi" w:hAnsiTheme="minorHAnsi"/>
          <w:b/>
          <w:color w:val="68BBE3"/>
          <w:sz w:val="40"/>
        </w:rPr>
      </w:pPr>
      <w:r w:rsidRPr="00F448E0">
        <w:rPr>
          <w:rFonts w:asciiTheme="minorHAnsi" w:hAnsiTheme="minorHAnsi"/>
          <w:b/>
          <w:color w:val="68BBE3"/>
          <w:sz w:val="40"/>
        </w:rPr>
        <w:lastRenderedPageBreak/>
        <w:t>CONTENTS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45"/>
        <w:gridCol w:w="1525"/>
      </w:tblGrid>
      <w:tr w:rsidR="008350ED" w:rsidRPr="00BC5FD5" w14:paraId="5C2C8ADB" w14:textId="77777777" w:rsidTr="008350ED">
        <w:tc>
          <w:tcPr>
            <w:tcW w:w="8545" w:type="dxa"/>
          </w:tcPr>
          <w:p w14:paraId="26FEAF94" w14:textId="56D63B49" w:rsidR="008350ED" w:rsidRPr="00F448E0" w:rsidRDefault="008350ED" w:rsidP="008350ED">
            <w:pPr>
              <w:rPr>
                <w:b/>
                <w:color w:val="72AF43"/>
                <w:sz w:val="32"/>
              </w:rPr>
            </w:pPr>
            <w:r w:rsidRPr="00F448E0">
              <w:rPr>
                <w:b/>
                <w:color w:val="72AF43"/>
                <w:sz w:val="32"/>
              </w:rPr>
              <w:t>1. Reports and Notices</w:t>
            </w:r>
          </w:p>
        </w:tc>
        <w:tc>
          <w:tcPr>
            <w:tcW w:w="1525" w:type="dxa"/>
          </w:tcPr>
          <w:p w14:paraId="13A2809C" w14:textId="1124F026" w:rsidR="008350ED" w:rsidRPr="00BC5FD5" w:rsidRDefault="00D3068B" w:rsidP="008350ED">
            <w:pPr>
              <w:jc w:val="right"/>
              <w:rPr>
                <w:b/>
                <w:color w:val="FF6600"/>
                <w:sz w:val="32"/>
              </w:rPr>
            </w:pPr>
            <w:r w:rsidRPr="00F448E0">
              <w:rPr>
                <w:b/>
                <w:color w:val="72AF43"/>
                <w:sz w:val="32"/>
              </w:rPr>
              <w:t>3</w:t>
            </w:r>
          </w:p>
        </w:tc>
      </w:tr>
      <w:tr w:rsidR="008350ED" w:rsidRPr="00BC5FD5" w14:paraId="4124F733" w14:textId="77777777" w:rsidTr="008350ED">
        <w:tc>
          <w:tcPr>
            <w:tcW w:w="8545" w:type="dxa"/>
          </w:tcPr>
          <w:p w14:paraId="33D7D784" w14:textId="6D5293AE" w:rsidR="008350ED" w:rsidRPr="00BC5FD5" w:rsidRDefault="008350ED" w:rsidP="008350ED">
            <w:pPr>
              <w:ind w:firstLine="326"/>
              <w:rPr>
                <w:color w:val="767171" w:themeColor="background2" w:themeShade="80"/>
                <w:sz w:val="28"/>
              </w:rPr>
            </w:pPr>
            <w:r w:rsidRPr="00BC5FD5">
              <w:rPr>
                <w:color w:val="767171" w:themeColor="background2" w:themeShade="80"/>
                <w:sz w:val="28"/>
              </w:rPr>
              <w:t>Overview</w:t>
            </w:r>
          </w:p>
        </w:tc>
        <w:tc>
          <w:tcPr>
            <w:tcW w:w="1525" w:type="dxa"/>
          </w:tcPr>
          <w:p w14:paraId="7A73A244" w14:textId="77777777" w:rsidR="008350ED" w:rsidRPr="00BC5FD5" w:rsidRDefault="008350ED" w:rsidP="008350ED">
            <w:pPr>
              <w:jc w:val="right"/>
              <w:rPr>
                <w:b/>
                <w:color w:val="767171" w:themeColor="background2" w:themeShade="80"/>
                <w:sz w:val="32"/>
              </w:rPr>
            </w:pPr>
            <w:r w:rsidRPr="00BC5FD5">
              <w:rPr>
                <w:b/>
                <w:color w:val="767171" w:themeColor="background2" w:themeShade="80"/>
                <w:sz w:val="32"/>
              </w:rPr>
              <w:t>3</w:t>
            </w:r>
          </w:p>
        </w:tc>
      </w:tr>
      <w:tr w:rsidR="008350ED" w:rsidRPr="00BC5FD5" w14:paraId="063D4CCF" w14:textId="77777777" w:rsidTr="008350ED">
        <w:tc>
          <w:tcPr>
            <w:tcW w:w="8545" w:type="dxa"/>
          </w:tcPr>
          <w:p w14:paraId="422C39F7" w14:textId="3C27C183" w:rsidR="008350ED" w:rsidRPr="00BC5FD5" w:rsidRDefault="008350ED" w:rsidP="008350ED">
            <w:pPr>
              <w:ind w:firstLine="326"/>
              <w:rPr>
                <w:color w:val="767171" w:themeColor="background2" w:themeShade="80"/>
                <w:sz w:val="28"/>
              </w:rPr>
            </w:pPr>
            <w:r w:rsidRPr="00BC5FD5">
              <w:rPr>
                <w:color w:val="767171" w:themeColor="background2" w:themeShade="80"/>
                <w:sz w:val="28"/>
              </w:rPr>
              <w:t>Access</w:t>
            </w:r>
          </w:p>
        </w:tc>
        <w:tc>
          <w:tcPr>
            <w:tcW w:w="1525" w:type="dxa"/>
          </w:tcPr>
          <w:p w14:paraId="35B89BC9" w14:textId="77CF32FF" w:rsidR="008350ED" w:rsidRPr="00BC5FD5" w:rsidRDefault="00D3068B" w:rsidP="008350ED">
            <w:pPr>
              <w:jc w:val="right"/>
              <w:rPr>
                <w:b/>
                <w:color w:val="767171" w:themeColor="background2" w:themeShade="80"/>
                <w:sz w:val="32"/>
              </w:rPr>
            </w:pPr>
            <w:r w:rsidRPr="00BC5FD5">
              <w:rPr>
                <w:b/>
                <w:color w:val="767171" w:themeColor="background2" w:themeShade="80"/>
                <w:sz w:val="32"/>
              </w:rPr>
              <w:t>3</w:t>
            </w:r>
          </w:p>
        </w:tc>
      </w:tr>
      <w:tr w:rsidR="00F448E0" w:rsidRPr="00BC5FD5" w14:paraId="34D8DA1C" w14:textId="77777777" w:rsidTr="008350ED">
        <w:tc>
          <w:tcPr>
            <w:tcW w:w="8545" w:type="dxa"/>
          </w:tcPr>
          <w:p w14:paraId="77E35ABC" w14:textId="36EDD89D" w:rsidR="00F448E0" w:rsidRPr="00BC5FD5" w:rsidRDefault="00F448E0" w:rsidP="008350ED">
            <w:pPr>
              <w:ind w:firstLine="326"/>
              <w:rPr>
                <w:color w:val="767171" w:themeColor="background2" w:themeShade="80"/>
                <w:sz w:val="28"/>
              </w:rPr>
            </w:pPr>
            <w:r>
              <w:rPr>
                <w:color w:val="767171" w:themeColor="background2" w:themeShade="80"/>
                <w:sz w:val="28"/>
              </w:rPr>
              <w:t>Scheduling</w:t>
            </w:r>
          </w:p>
        </w:tc>
        <w:tc>
          <w:tcPr>
            <w:tcW w:w="1525" w:type="dxa"/>
          </w:tcPr>
          <w:p w14:paraId="681CD308" w14:textId="2288D471" w:rsidR="00F448E0" w:rsidRPr="00BC5FD5" w:rsidRDefault="0058020A" w:rsidP="008350ED">
            <w:pPr>
              <w:jc w:val="right"/>
              <w:rPr>
                <w:b/>
                <w:color w:val="767171" w:themeColor="background2" w:themeShade="80"/>
                <w:sz w:val="32"/>
              </w:rPr>
            </w:pPr>
            <w:r>
              <w:rPr>
                <w:b/>
                <w:color w:val="767171" w:themeColor="background2" w:themeShade="80"/>
                <w:sz w:val="32"/>
              </w:rPr>
              <w:t>5</w:t>
            </w:r>
          </w:p>
        </w:tc>
      </w:tr>
      <w:tr w:rsidR="008350ED" w:rsidRPr="00BC5FD5" w14:paraId="3984305B" w14:textId="77777777" w:rsidTr="008350ED">
        <w:tc>
          <w:tcPr>
            <w:tcW w:w="8545" w:type="dxa"/>
          </w:tcPr>
          <w:p w14:paraId="78B84C0E" w14:textId="38BF6759" w:rsidR="008350ED" w:rsidRPr="00BC5FD5" w:rsidRDefault="008350ED" w:rsidP="008350ED">
            <w:pPr>
              <w:ind w:firstLine="326"/>
              <w:rPr>
                <w:color w:val="767171" w:themeColor="background2" w:themeShade="80"/>
                <w:sz w:val="28"/>
              </w:rPr>
            </w:pPr>
            <w:r w:rsidRPr="00BC5FD5">
              <w:rPr>
                <w:color w:val="767171" w:themeColor="background2" w:themeShade="80"/>
                <w:sz w:val="28"/>
              </w:rPr>
              <w:t>Suggested Schedule</w:t>
            </w:r>
            <w:r w:rsidR="00F448E0">
              <w:rPr>
                <w:color w:val="767171" w:themeColor="background2" w:themeShade="80"/>
                <w:sz w:val="28"/>
              </w:rPr>
              <w:t>s</w:t>
            </w:r>
          </w:p>
        </w:tc>
        <w:tc>
          <w:tcPr>
            <w:tcW w:w="1525" w:type="dxa"/>
          </w:tcPr>
          <w:p w14:paraId="514AB164" w14:textId="2D726636" w:rsidR="008350ED" w:rsidRPr="00BC5FD5" w:rsidRDefault="0058020A" w:rsidP="008350ED">
            <w:pPr>
              <w:jc w:val="right"/>
              <w:rPr>
                <w:b/>
                <w:color w:val="767171" w:themeColor="background2" w:themeShade="80"/>
                <w:sz w:val="32"/>
              </w:rPr>
            </w:pPr>
            <w:r>
              <w:rPr>
                <w:b/>
                <w:color w:val="767171" w:themeColor="background2" w:themeShade="80"/>
                <w:sz w:val="32"/>
              </w:rPr>
              <w:t>7</w:t>
            </w:r>
          </w:p>
        </w:tc>
      </w:tr>
      <w:tr w:rsidR="008350ED" w:rsidRPr="00BC5FD5" w14:paraId="2282B3F9" w14:textId="77777777" w:rsidTr="008350ED">
        <w:tc>
          <w:tcPr>
            <w:tcW w:w="8545" w:type="dxa"/>
          </w:tcPr>
          <w:p w14:paraId="4E581094" w14:textId="77777777" w:rsidR="008350ED" w:rsidRPr="00BC5FD5" w:rsidRDefault="008350ED" w:rsidP="008350ED">
            <w:pPr>
              <w:rPr>
                <w:b/>
                <w:color w:val="FF6600"/>
                <w:sz w:val="32"/>
              </w:rPr>
            </w:pPr>
          </w:p>
        </w:tc>
        <w:tc>
          <w:tcPr>
            <w:tcW w:w="1525" w:type="dxa"/>
          </w:tcPr>
          <w:p w14:paraId="2380E29F" w14:textId="77777777" w:rsidR="008350ED" w:rsidRPr="00BC5FD5" w:rsidRDefault="008350ED" w:rsidP="008350ED">
            <w:pPr>
              <w:jc w:val="right"/>
              <w:rPr>
                <w:b/>
                <w:color w:val="FF6600"/>
                <w:sz w:val="32"/>
              </w:rPr>
            </w:pPr>
          </w:p>
        </w:tc>
      </w:tr>
      <w:tr w:rsidR="008350ED" w:rsidRPr="00BC5FD5" w14:paraId="0A7F5C7D" w14:textId="77777777" w:rsidTr="008350ED">
        <w:tc>
          <w:tcPr>
            <w:tcW w:w="8545" w:type="dxa"/>
          </w:tcPr>
          <w:p w14:paraId="0B3F1281" w14:textId="294CAA85" w:rsidR="008350ED" w:rsidRPr="00BC5FD5" w:rsidRDefault="008350ED" w:rsidP="008350ED">
            <w:pPr>
              <w:rPr>
                <w:b/>
                <w:color w:val="FF6600"/>
                <w:sz w:val="32"/>
              </w:rPr>
            </w:pPr>
            <w:r w:rsidRPr="00F448E0">
              <w:rPr>
                <w:b/>
                <w:color w:val="72AF43"/>
                <w:sz w:val="32"/>
              </w:rPr>
              <w:t>2. Mandatory Reports</w:t>
            </w:r>
          </w:p>
        </w:tc>
        <w:tc>
          <w:tcPr>
            <w:tcW w:w="1525" w:type="dxa"/>
          </w:tcPr>
          <w:p w14:paraId="0DB59770" w14:textId="4808268F" w:rsidR="008350ED" w:rsidRPr="00BC5FD5" w:rsidRDefault="0058020A" w:rsidP="008350ED">
            <w:pPr>
              <w:jc w:val="right"/>
              <w:rPr>
                <w:b/>
                <w:color w:val="FF6600"/>
                <w:sz w:val="32"/>
              </w:rPr>
            </w:pPr>
            <w:r w:rsidRPr="0058020A">
              <w:rPr>
                <w:b/>
                <w:color w:val="72AF43"/>
                <w:sz w:val="32"/>
              </w:rPr>
              <w:t>9</w:t>
            </w:r>
          </w:p>
        </w:tc>
      </w:tr>
      <w:tr w:rsidR="008350ED" w:rsidRPr="00BC5FD5" w14:paraId="408AFDD1" w14:textId="77777777" w:rsidTr="008350ED">
        <w:tc>
          <w:tcPr>
            <w:tcW w:w="8545" w:type="dxa"/>
          </w:tcPr>
          <w:p w14:paraId="530BCEBF" w14:textId="6C793D11" w:rsidR="008350ED" w:rsidRPr="00BC5FD5" w:rsidRDefault="008350ED" w:rsidP="008350ED">
            <w:pPr>
              <w:ind w:firstLine="326"/>
              <w:rPr>
                <w:b/>
                <w:color w:val="FF6600"/>
                <w:sz w:val="32"/>
              </w:rPr>
            </w:pPr>
            <w:r w:rsidRPr="00BC5FD5">
              <w:rPr>
                <w:color w:val="767171" w:themeColor="background2" w:themeShade="80"/>
                <w:sz w:val="28"/>
              </w:rPr>
              <w:t>Billing Z Fold Mailer</w:t>
            </w:r>
          </w:p>
        </w:tc>
        <w:tc>
          <w:tcPr>
            <w:tcW w:w="1525" w:type="dxa"/>
          </w:tcPr>
          <w:p w14:paraId="07075D17" w14:textId="2C5B7F81" w:rsidR="008350ED" w:rsidRPr="00BC5FD5" w:rsidRDefault="0058020A" w:rsidP="008350ED">
            <w:pPr>
              <w:jc w:val="right"/>
              <w:rPr>
                <w:b/>
                <w:color w:val="FF6600"/>
                <w:sz w:val="32"/>
              </w:rPr>
            </w:pPr>
            <w:r w:rsidRPr="00BC5FD5">
              <w:rPr>
                <w:b/>
                <w:color w:val="767171" w:themeColor="background2" w:themeShade="80"/>
                <w:sz w:val="32"/>
              </w:rPr>
              <w:t>9</w:t>
            </w:r>
          </w:p>
        </w:tc>
      </w:tr>
      <w:tr w:rsidR="008350ED" w:rsidRPr="00BC5FD5" w14:paraId="0CA7F651" w14:textId="77777777" w:rsidTr="008350ED">
        <w:tc>
          <w:tcPr>
            <w:tcW w:w="8545" w:type="dxa"/>
          </w:tcPr>
          <w:p w14:paraId="2F381930" w14:textId="0A9DCD05" w:rsidR="008350ED" w:rsidRPr="00BC5FD5" w:rsidRDefault="008350ED" w:rsidP="008350ED">
            <w:pPr>
              <w:ind w:firstLine="326"/>
              <w:rPr>
                <w:b/>
                <w:color w:val="FF6600"/>
                <w:sz w:val="32"/>
              </w:rPr>
            </w:pPr>
            <w:r w:rsidRPr="00BC5FD5">
              <w:rPr>
                <w:color w:val="767171" w:themeColor="background2" w:themeShade="80"/>
                <w:sz w:val="28"/>
              </w:rPr>
              <w:t>Claimed Items</w:t>
            </w:r>
          </w:p>
        </w:tc>
        <w:tc>
          <w:tcPr>
            <w:tcW w:w="1525" w:type="dxa"/>
          </w:tcPr>
          <w:p w14:paraId="162B0D3F" w14:textId="5A1BC80B" w:rsidR="008350ED" w:rsidRPr="00BC5FD5" w:rsidRDefault="0058020A" w:rsidP="008350ED">
            <w:pPr>
              <w:jc w:val="right"/>
              <w:rPr>
                <w:b/>
                <w:color w:val="FF6600"/>
                <w:sz w:val="32"/>
              </w:rPr>
            </w:pPr>
            <w:r w:rsidRPr="00BC5FD5">
              <w:rPr>
                <w:b/>
                <w:color w:val="767171" w:themeColor="background2" w:themeShade="80"/>
                <w:sz w:val="32"/>
              </w:rPr>
              <w:t>9</w:t>
            </w:r>
          </w:p>
        </w:tc>
      </w:tr>
      <w:tr w:rsidR="00F448E0" w:rsidRPr="00BC5FD5" w14:paraId="674F3C9E" w14:textId="77777777" w:rsidTr="008350ED">
        <w:tc>
          <w:tcPr>
            <w:tcW w:w="8545" w:type="dxa"/>
          </w:tcPr>
          <w:p w14:paraId="28594865" w14:textId="09BBAC85" w:rsidR="00F448E0" w:rsidRPr="00BC5FD5" w:rsidRDefault="00F448E0" w:rsidP="008350ED">
            <w:pPr>
              <w:ind w:firstLine="326"/>
              <w:rPr>
                <w:color w:val="767171" w:themeColor="background2" w:themeShade="80"/>
                <w:sz w:val="28"/>
              </w:rPr>
            </w:pPr>
            <w:r>
              <w:rPr>
                <w:color w:val="767171" w:themeColor="background2" w:themeShade="80"/>
                <w:sz w:val="28"/>
              </w:rPr>
              <w:t>Damaged Items</w:t>
            </w:r>
          </w:p>
        </w:tc>
        <w:tc>
          <w:tcPr>
            <w:tcW w:w="1525" w:type="dxa"/>
          </w:tcPr>
          <w:p w14:paraId="043B0584" w14:textId="76D621C3" w:rsidR="00F448E0" w:rsidRPr="00BC5FD5" w:rsidRDefault="0058020A" w:rsidP="008350ED">
            <w:pPr>
              <w:jc w:val="right"/>
              <w:rPr>
                <w:b/>
                <w:color w:val="767171" w:themeColor="background2" w:themeShade="80"/>
                <w:sz w:val="32"/>
              </w:rPr>
            </w:pPr>
            <w:r w:rsidRPr="00BC5FD5">
              <w:rPr>
                <w:b/>
                <w:color w:val="767171" w:themeColor="background2" w:themeShade="80"/>
                <w:sz w:val="32"/>
              </w:rPr>
              <w:t>9</w:t>
            </w:r>
          </w:p>
        </w:tc>
      </w:tr>
      <w:tr w:rsidR="008350ED" w:rsidRPr="00BC5FD5" w14:paraId="545089F0" w14:textId="77777777" w:rsidTr="008350ED">
        <w:tc>
          <w:tcPr>
            <w:tcW w:w="8545" w:type="dxa"/>
          </w:tcPr>
          <w:p w14:paraId="22A13F65" w14:textId="60CBDED4" w:rsidR="008350ED" w:rsidRPr="00BC5FD5" w:rsidRDefault="008350ED" w:rsidP="008350ED">
            <w:pPr>
              <w:ind w:firstLine="326"/>
              <w:rPr>
                <w:b/>
                <w:color w:val="FF6600"/>
                <w:sz w:val="32"/>
              </w:rPr>
            </w:pPr>
            <w:r w:rsidRPr="00BC5FD5">
              <w:rPr>
                <w:color w:val="767171" w:themeColor="background2" w:themeShade="80"/>
                <w:sz w:val="28"/>
              </w:rPr>
              <w:t>In-Transit and Transferred Items</w:t>
            </w:r>
          </w:p>
        </w:tc>
        <w:tc>
          <w:tcPr>
            <w:tcW w:w="1525" w:type="dxa"/>
          </w:tcPr>
          <w:p w14:paraId="1F09C17D" w14:textId="1A54336A" w:rsidR="008350ED" w:rsidRPr="00BC5FD5" w:rsidRDefault="0058020A" w:rsidP="008350ED">
            <w:pPr>
              <w:jc w:val="right"/>
              <w:rPr>
                <w:b/>
                <w:color w:val="FF6600"/>
                <w:sz w:val="32"/>
              </w:rPr>
            </w:pPr>
            <w:r w:rsidRPr="00BC5FD5">
              <w:rPr>
                <w:b/>
                <w:color w:val="767171" w:themeColor="background2" w:themeShade="80"/>
                <w:sz w:val="32"/>
              </w:rPr>
              <w:t>10</w:t>
            </w:r>
          </w:p>
        </w:tc>
      </w:tr>
      <w:tr w:rsidR="008350ED" w:rsidRPr="00BC5FD5" w14:paraId="036229C4" w14:textId="77777777" w:rsidTr="008350ED">
        <w:tc>
          <w:tcPr>
            <w:tcW w:w="8545" w:type="dxa"/>
          </w:tcPr>
          <w:p w14:paraId="30C89880" w14:textId="0F4170D1" w:rsidR="008350ED" w:rsidRPr="00BC5FD5" w:rsidRDefault="008350ED" w:rsidP="008350ED">
            <w:pPr>
              <w:ind w:firstLine="326"/>
              <w:rPr>
                <w:b/>
                <w:color w:val="FF6600"/>
                <w:sz w:val="32"/>
              </w:rPr>
            </w:pPr>
            <w:r w:rsidRPr="00BC5FD5">
              <w:rPr>
                <w:color w:val="767171" w:themeColor="background2" w:themeShade="80"/>
                <w:sz w:val="28"/>
                <w:szCs w:val="28"/>
              </w:rPr>
              <w:t>Lost Holds (Bib-Level</w:t>
            </w:r>
            <w:r w:rsidR="0058020A">
              <w:rPr>
                <w:color w:val="767171" w:themeColor="background2" w:themeShade="80"/>
                <w:sz w:val="28"/>
                <w:szCs w:val="28"/>
              </w:rPr>
              <w:t xml:space="preserve"> – 1 item</w:t>
            </w:r>
            <w:r w:rsidRPr="00BC5FD5">
              <w:rPr>
                <w:color w:val="767171" w:themeColor="background2" w:themeShade="80"/>
                <w:sz w:val="28"/>
                <w:szCs w:val="28"/>
              </w:rPr>
              <w:t xml:space="preserve">) by </w:t>
            </w:r>
            <w:r w:rsidR="0058020A">
              <w:rPr>
                <w:color w:val="767171" w:themeColor="background2" w:themeShade="80"/>
                <w:sz w:val="28"/>
                <w:szCs w:val="28"/>
              </w:rPr>
              <w:t xml:space="preserve">Item </w:t>
            </w:r>
            <w:r w:rsidRPr="00BC5FD5">
              <w:rPr>
                <w:color w:val="767171" w:themeColor="background2" w:themeShade="80"/>
                <w:sz w:val="28"/>
                <w:szCs w:val="28"/>
              </w:rPr>
              <w:t>Assigned Branch</w:t>
            </w:r>
          </w:p>
        </w:tc>
        <w:tc>
          <w:tcPr>
            <w:tcW w:w="1525" w:type="dxa"/>
          </w:tcPr>
          <w:p w14:paraId="1A8F37F3" w14:textId="6772E90E" w:rsidR="008350ED" w:rsidRPr="00BC5FD5" w:rsidRDefault="0058020A" w:rsidP="008350ED">
            <w:pPr>
              <w:jc w:val="right"/>
              <w:rPr>
                <w:b/>
                <w:color w:val="FF6600"/>
                <w:sz w:val="32"/>
              </w:rPr>
            </w:pPr>
            <w:r w:rsidRPr="00BC5FD5">
              <w:rPr>
                <w:b/>
                <w:color w:val="767171" w:themeColor="background2" w:themeShade="80"/>
                <w:sz w:val="32"/>
              </w:rPr>
              <w:t>10</w:t>
            </w:r>
          </w:p>
        </w:tc>
      </w:tr>
      <w:tr w:rsidR="008350ED" w:rsidRPr="00BC5FD5" w14:paraId="6A2C9D65" w14:textId="77777777" w:rsidTr="008350ED">
        <w:trPr>
          <w:trHeight w:val="377"/>
        </w:trPr>
        <w:tc>
          <w:tcPr>
            <w:tcW w:w="8545" w:type="dxa"/>
          </w:tcPr>
          <w:p w14:paraId="67E8F86D" w14:textId="7AE290E9" w:rsidR="008350ED" w:rsidRPr="00BC5FD5" w:rsidRDefault="008350ED" w:rsidP="008350ED">
            <w:pPr>
              <w:ind w:firstLine="326"/>
              <w:rPr>
                <w:b/>
                <w:color w:val="FF6600"/>
                <w:sz w:val="32"/>
              </w:rPr>
            </w:pPr>
            <w:r w:rsidRPr="00BC5FD5">
              <w:rPr>
                <w:color w:val="767171" w:themeColor="background2" w:themeShade="80"/>
                <w:sz w:val="28"/>
                <w:szCs w:val="28"/>
              </w:rPr>
              <w:t>Lost Holds (Item-Specific</w:t>
            </w:r>
            <w:r w:rsidR="0058020A">
              <w:rPr>
                <w:color w:val="767171" w:themeColor="background2" w:themeShade="80"/>
                <w:sz w:val="28"/>
                <w:szCs w:val="28"/>
              </w:rPr>
              <w:t xml:space="preserve"> Requests</w:t>
            </w:r>
            <w:r w:rsidRPr="00BC5FD5">
              <w:rPr>
                <w:color w:val="767171" w:themeColor="background2" w:themeShade="80"/>
                <w:sz w:val="28"/>
                <w:szCs w:val="28"/>
              </w:rPr>
              <w:t>) by Library</w:t>
            </w:r>
          </w:p>
        </w:tc>
        <w:tc>
          <w:tcPr>
            <w:tcW w:w="1525" w:type="dxa"/>
          </w:tcPr>
          <w:p w14:paraId="6F8F5E96" w14:textId="3F9DCD80" w:rsidR="008350ED" w:rsidRPr="00BC5FD5" w:rsidRDefault="0058020A" w:rsidP="008350ED">
            <w:pPr>
              <w:jc w:val="right"/>
              <w:rPr>
                <w:b/>
                <w:color w:val="FF6600"/>
                <w:sz w:val="32"/>
              </w:rPr>
            </w:pPr>
            <w:r w:rsidRPr="00BC5FD5">
              <w:rPr>
                <w:b/>
                <w:color w:val="767171" w:themeColor="background2" w:themeShade="80"/>
                <w:sz w:val="32"/>
              </w:rPr>
              <w:t>10</w:t>
            </w:r>
          </w:p>
        </w:tc>
      </w:tr>
      <w:tr w:rsidR="008350ED" w:rsidRPr="00BC5FD5" w14:paraId="6E76100B" w14:textId="77777777" w:rsidTr="008350ED">
        <w:tc>
          <w:tcPr>
            <w:tcW w:w="8545" w:type="dxa"/>
          </w:tcPr>
          <w:p w14:paraId="4C9F241A" w14:textId="41C8138B" w:rsidR="008350ED" w:rsidRPr="00BC5FD5" w:rsidRDefault="008350ED" w:rsidP="008350ED">
            <w:pPr>
              <w:ind w:firstLine="326"/>
              <w:rPr>
                <w:b/>
                <w:color w:val="FF6600"/>
                <w:sz w:val="32"/>
              </w:rPr>
            </w:pPr>
            <w:r w:rsidRPr="00BC5FD5">
              <w:rPr>
                <w:color w:val="767171" w:themeColor="background2" w:themeShade="80"/>
                <w:sz w:val="28"/>
                <w:szCs w:val="28"/>
              </w:rPr>
              <w:t>Lost Items</w:t>
            </w:r>
          </w:p>
        </w:tc>
        <w:tc>
          <w:tcPr>
            <w:tcW w:w="1525" w:type="dxa"/>
          </w:tcPr>
          <w:p w14:paraId="1038CF51" w14:textId="1F5C3F10" w:rsidR="008350ED" w:rsidRPr="00BC5FD5" w:rsidRDefault="0058020A" w:rsidP="008350ED">
            <w:pPr>
              <w:jc w:val="right"/>
              <w:rPr>
                <w:b/>
                <w:color w:val="FF6600"/>
                <w:sz w:val="32"/>
              </w:rPr>
            </w:pPr>
            <w:r w:rsidRPr="00BC5FD5">
              <w:rPr>
                <w:b/>
                <w:color w:val="767171" w:themeColor="background2" w:themeShade="80"/>
                <w:sz w:val="32"/>
              </w:rPr>
              <w:t>10</w:t>
            </w:r>
          </w:p>
        </w:tc>
      </w:tr>
      <w:tr w:rsidR="008350ED" w:rsidRPr="00BC5FD5" w14:paraId="0A035745" w14:textId="77777777" w:rsidTr="008350ED">
        <w:tc>
          <w:tcPr>
            <w:tcW w:w="8545" w:type="dxa"/>
          </w:tcPr>
          <w:p w14:paraId="5ACB4A74" w14:textId="200B0CEB" w:rsidR="008350ED" w:rsidRPr="00BC5FD5" w:rsidRDefault="008350ED" w:rsidP="008350ED">
            <w:pPr>
              <w:ind w:firstLine="326"/>
              <w:rPr>
                <w:color w:val="767171" w:themeColor="background2" w:themeShade="80"/>
                <w:sz w:val="28"/>
              </w:rPr>
            </w:pPr>
            <w:r w:rsidRPr="00BC5FD5">
              <w:rPr>
                <w:color w:val="767171" w:themeColor="background2" w:themeShade="80"/>
                <w:sz w:val="28"/>
              </w:rPr>
              <w:t>Missing Items</w:t>
            </w:r>
          </w:p>
        </w:tc>
        <w:tc>
          <w:tcPr>
            <w:tcW w:w="1525" w:type="dxa"/>
          </w:tcPr>
          <w:p w14:paraId="43F430DD" w14:textId="6876D1D6" w:rsidR="008350ED" w:rsidRPr="00BC5FD5" w:rsidRDefault="0058020A" w:rsidP="008350ED">
            <w:pPr>
              <w:jc w:val="right"/>
              <w:rPr>
                <w:b/>
                <w:color w:val="767171" w:themeColor="background2" w:themeShade="80"/>
                <w:sz w:val="32"/>
              </w:rPr>
            </w:pPr>
            <w:r w:rsidRPr="00BC5FD5">
              <w:rPr>
                <w:b/>
                <w:color w:val="767171" w:themeColor="background2" w:themeShade="80"/>
                <w:sz w:val="32"/>
              </w:rPr>
              <w:t>10</w:t>
            </w:r>
          </w:p>
        </w:tc>
      </w:tr>
      <w:tr w:rsidR="008350ED" w:rsidRPr="00BC5FD5" w14:paraId="1DE4C69B" w14:textId="77777777" w:rsidTr="008350ED">
        <w:tc>
          <w:tcPr>
            <w:tcW w:w="8545" w:type="dxa"/>
          </w:tcPr>
          <w:p w14:paraId="3D37A265" w14:textId="17090844" w:rsidR="008350ED" w:rsidRPr="00BC5FD5" w:rsidRDefault="008350ED" w:rsidP="008350ED">
            <w:pPr>
              <w:ind w:firstLine="326"/>
              <w:rPr>
                <w:color w:val="767171" w:themeColor="background2" w:themeShade="80"/>
                <w:sz w:val="28"/>
              </w:rPr>
            </w:pPr>
            <w:proofErr w:type="spellStart"/>
            <w:r w:rsidRPr="00BC5FD5">
              <w:rPr>
                <w:color w:val="767171" w:themeColor="background2" w:themeShade="80"/>
                <w:sz w:val="28"/>
              </w:rPr>
              <w:t>Overdues</w:t>
            </w:r>
            <w:proofErr w:type="spellEnd"/>
            <w:r w:rsidRPr="00BC5FD5">
              <w:rPr>
                <w:color w:val="767171" w:themeColor="background2" w:themeShade="80"/>
                <w:sz w:val="28"/>
              </w:rPr>
              <w:t xml:space="preserve"> Z Fold Mailer</w:t>
            </w:r>
          </w:p>
        </w:tc>
        <w:tc>
          <w:tcPr>
            <w:tcW w:w="1525" w:type="dxa"/>
          </w:tcPr>
          <w:p w14:paraId="1A5DDC9A" w14:textId="29CA5A8D" w:rsidR="008350ED" w:rsidRPr="00BC5FD5" w:rsidRDefault="0058020A" w:rsidP="008350ED">
            <w:pPr>
              <w:jc w:val="right"/>
              <w:rPr>
                <w:b/>
                <w:color w:val="767171" w:themeColor="background2" w:themeShade="80"/>
                <w:sz w:val="32"/>
              </w:rPr>
            </w:pPr>
            <w:r w:rsidRPr="00BC5FD5">
              <w:rPr>
                <w:b/>
                <w:color w:val="767171" w:themeColor="background2" w:themeShade="80"/>
                <w:sz w:val="32"/>
              </w:rPr>
              <w:t>11</w:t>
            </w:r>
          </w:p>
        </w:tc>
      </w:tr>
      <w:tr w:rsidR="008350ED" w:rsidRPr="00BC5FD5" w14:paraId="562550B1" w14:textId="77777777" w:rsidTr="008350ED">
        <w:tc>
          <w:tcPr>
            <w:tcW w:w="8545" w:type="dxa"/>
          </w:tcPr>
          <w:p w14:paraId="6CA3E6CC" w14:textId="2D382348" w:rsidR="008350ED" w:rsidRPr="00BC5FD5" w:rsidRDefault="00ED5129" w:rsidP="008350ED">
            <w:pPr>
              <w:ind w:firstLine="326"/>
              <w:rPr>
                <w:color w:val="767171" w:themeColor="background2" w:themeShade="80"/>
                <w:sz w:val="28"/>
              </w:rPr>
            </w:pPr>
            <w:r>
              <w:rPr>
                <w:color w:val="767171" w:themeColor="background2" w:themeShade="80"/>
                <w:sz w:val="28"/>
              </w:rPr>
              <w:t xml:space="preserve">Hold </w:t>
            </w:r>
            <w:r w:rsidR="008350ED" w:rsidRPr="00BC5FD5">
              <w:rPr>
                <w:color w:val="767171" w:themeColor="background2" w:themeShade="80"/>
                <w:sz w:val="28"/>
              </w:rPr>
              <w:t>Request</w:t>
            </w:r>
            <w:r>
              <w:rPr>
                <w:color w:val="767171" w:themeColor="background2" w:themeShade="80"/>
                <w:sz w:val="28"/>
              </w:rPr>
              <w:t>s</w:t>
            </w:r>
            <w:r w:rsidR="008350ED" w:rsidRPr="00BC5FD5">
              <w:rPr>
                <w:color w:val="767171" w:themeColor="background2" w:themeShade="80"/>
                <w:sz w:val="28"/>
              </w:rPr>
              <w:t xml:space="preserve"> to Fill </w:t>
            </w:r>
          </w:p>
        </w:tc>
        <w:tc>
          <w:tcPr>
            <w:tcW w:w="1525" w:type="dxa"/>
          </w:tcPr>
          <w:p w14:paraId="66DA0CAE" w14:textId="576FE4DC" w:rsidR="008350ED" w:rsidRPr="00BC5FD5" w:rsidRDefault="0058020A" w:rsidP="008350ED">
            <w:pPr>
              <w:jc w:val="right"/>
              <w:rPr>
                <w:b/>
                <w:color w:val="767171" w:themeColor="background2" w:themeShade="80"/>
                <w:sz w:val="32"/>
              </w:rPr>
            </w:pPr>
            <w:r w:rsidRPr="00BC5FD5">
              <w:rPr>
                <w:b/>
                <w:color w:val="767171" w:themeColor="background2" w:themeShade="80"/>
                <w:sz w:val="32"/>
              </w:rPr>
              <w:t>11</w:t>
            </w:r>
          </w:p>
        </w:tc>
      </w:tr>
      <w:tr w:rsidR="008350ED" w:rsidRPr="00BC5FD5" w14:paraId="4818C59C" w14:textId="77777777" w:rsidTr="008350ED">
        <w:tc>
          <w:tcPr>
            <w:tcW w:w="8545" w:type="dxa"/>
          </w:tcPr>
          <w:p w14:paraId="70957C33" w14:textId="05D788EF" w:rsidR="008350ED" w:rsidRPr="00BC5FD5" w:rsidRDefault="008350ED" w:rsidP="008350ED">
            <w:pPr>
              <w:ind w:firstLine="326"/>
              <w:rPr>
                <w:color w:val="767171" w:themeColor="background2" w:themeShade="80"/>
                <w:sz w:val="28"/>
              </w:rPr>
            </w:pPr>
            <w:r w:rsidRPr="00BC5FD5">
              <w:rPr>
                <w:color w:val="767171" w:themeColor="background2" w:themeShade="80"/>
                <w:sz w:val="28"/>
              </w:rPr>
              <w:t>Unclaimed Holds by Assigned Branch</w:t>
            </w:r>
          </w:p>
        </w:tc>
        <w:tc>
          <w:tcPr>
            <w:tcW w:w="1525" w:type="dxa"/>
          </w:tcPr>
          <w:p w14:paraId="31CAB1EE" w14:textId="28DA3ACB" w:rsidR="008350ED" w:rsidRPr="00BC5FD5" w:rsidRDefault="0058020A" w:rsidP="008350ED">
            <w:pPr>
              <w:jc w:val="right"/>
              <w:rPr>
                <w:b/>
                <w:color w:val="767171" w:themeColor="background2" w:themeShade="80"/>
                <w:sz w:val="32"/>
              </w:rPr>
            </w:pPr>
            <w:r w:rsidRPr="00BC5FD5">
              <w:rPr>
                <w:b/>
                <w:color w:val="767171" w:themeColor="background2" w:themeShade="80"/>
                <w:sz w:val="32"/>
              </w:rPr>
              <w:t>11</w:t>
            </w:r>
          </w:p>
        </w:tc>
      </w:tr>
      <w:tr w:rsidR="008350ED" w:rsidRPr="00BC5FD5" w14:paraId="3E239A8C" w14:textId="77777777" w:rsidTr="008350ED">
        <w:tc>
          <w:tcPr>
            <w:tcW w:w="8545" w:type="dxa"/>
          </w:tcPr>
          <w:p w14:paraId="7961DCD1" w14:textId="20CC177C" w:rsidR="008350ED" w:rsidRPr="00BC5FD5" w:rsidRDefault="008350ED" w:rsidP="008350ED">
            <w:pPr>
              <w:ind w:firstLine="326"/>
              <w:rPr>
                <w:color w:val="767171" w:themeColor="background2" w:themeShade="80"/>
                <w:sz w:val="28"/>
              </w:rPr>
            </w:pPr>
            <w:r w:rsidRPr="00BC5FD5">
              <w:rPr>
                <w:color w:val="767171" w:themeColor="background2" w:themeShade="80"/>
                <w:sz w:val="28"/>
              </w:rPr>
              <w:t>Unclaimed Holds by Pickup Branch</w:t>
            </w:r>
          </w:p>
        </w:tc>
        <w:tc>
          <w:tcPr>
            <w:tcW w:w="1525" w:type="dxa"/>
          </w:tcPr>
          <w:p w14:paraId="3A613463" w14:textId="5B2EF394" w:rsidR="008350ED" w:rsidRPr="00BC5FD5" w:rsidRDefault="0058020A" w:rsidP="008350ED">
            <w:pPr>
              <w:jc w:val="right"/>
              <w:rPr>
                <w:b/>
                <w:color w:val="767171" w:themeColor="background2" w:themeShade="80"/>
                <w:sz w:val="32"/>
              </w:rPr>
            </w:pPr>
            <w:r w:rsidRPr="00BC5FD5">
              <w:rPr>
                <w:b/>
                <w:color w:val="767171" w:themeColor="background2" w:themeShade="80"/>
                <w:sz w:val="32"/>
              </w:rPr>
              <w:t>11</w:t>
            </w:r>
          </w:p>
        </w:tc>
      </w:tr>
      <w:tr w:rsidR="008350ED" w:rsidRPr="00BC5FD5" w14:paraId="1CFB8D7B" w14:textId="77777777" w:rsidTr="008350ED">
        <w:tc>
          <w:tcPr>
            <w:tcW w:w="8545" w:type="dxa"/>
          </w:tcPr>
          <w:p w14:paraId="2E2E3BD9" w14:textId="77777777" w:rsidR="008350ED" w:rsidRPr="00BC5FD5" w:rsidRDefault="008350ED" w:rsidP="008350ED">
            <w:pPr>
              <w:rPr>
                <w:color w:val="767171" w:themeColor="background2" w:themeShade="80"/>
                <w:sz w:val="28"/>
              </w:rPr>
            </w:pPr>
          </w:p>
        </w:tc>
        <w:tc>
          <w:tcPr>
            <w:tcW w:w="1525" w:type="dxa"/>
          </w:tcPr>
          <w:p w14:paraId="3EBABD43" w14:textId="77777777" w:rsidR="008350ED" w:rsidRPr="00BC5FD5" w:rsidRDefault="008350ED" w:rsidP="008350ED">
            <w:pPr>
              <w:jc w:val="right"/>
              <w:rPr>
                <w:b/>
                <w:color w:val="767171" w:themeColor="background2" w:themeShade="80"/>
                <w:sz w:val="32"/>
              </w:rPr>
            </w:pPr>
          </w:p>
        </w:tc>
      </w:tr>
      <w:tr w:rsidR="008350ED" w:rsidRPr="00BC5FD5" w14:paraId="7F7E2E62" w14:textId="77777777" w:rsidTr="008350ED">
        <w:tc>
          <w:tcPr>
            <w:tcW w:w="8545" w:type="dxa"/>
          </w:tcPr>
          <w:p w14:paraId="796F6EDD" w14:textId="2BD5167B" w:rsidR="008350ED" w:rsidRPr="00F448E0" w:rsidRDefault="008350ED" w:rsidP="008350ED">
            <w:pPr>
              <w:rPr>
                <w:color w:val="72AF43"/>
                <w:sz w:val="28"/>
              </w:rPr>
            </w:pPr>
            <w:r w:rsidRPr="00F448E0">
              <w:rPr>
                <w:b/>
                <w:color w:val="72AF43"/>
                <w:sz w:val="32"/>
              </w:rPr>
              <w:t>3. Recommended Reports</w:t>
            </w:r>
          </w:p>
        </w:tc>
        <w:tc>
          <w:tcPr>
            <w:tcW w:w="1525" w:type="dxa"/>
          </w:tcPr>
          <w:p w14:paraId="42FD038E" w14:textId="544A5F18" w:rsidR="008350ED" w:rsidRPr="00F448E0" w:rsidRDefault="00C365C0" w:rsidP="008350ED">
            <w:pPr>
              <w:jc w:val="right"/>
              <w:rPr>
                <w:b/>
                <w:color w:val="72AF43"/>
                <w:sz w:val="32"/>
              </w:rPr>
            </w:pPr>
            <w:r w:rsidRPr="00F448E0">
              <w:rPr>
                <w:b/>
                <w:color w:val="72AF43"/>
                <w:sz w:val="32"/>
              </w:rPr>
              <w:t>1</w:t>
            </w:r>
            <w:r w:rsidR="0058020A">
              <w:rPr>
                <w:b/>
                <w:color w:val="72AF43"/>
                <w:sz w:val="32"/>
              </w:rPr>
              <w:t>2</w:t>
            </w:r>
          </w:p>
        </w:tc>
      </w:tr>
      <w:tr w:rsidR="008350ED" w:rsidRPr="00BC5FD5" w14:paraId="539E828F" w14:textId="77777777" w:rsidTr="008350ED">
        <w:tc>
          <w:tcPr>
            <w:tcW w:w="8545" w:type="dxa"/>
          </w:tcPr>
          <w:p w14:paraId="26C6509A" w14:textId="406917B6" w:rsidR="008350ED" w:rsidRPr="00BC5FD5" w:rsidRDefault="008350ED" w:rsidP="008350ED">
            <w:pPr>
              <w:ind w:firstLine="326"/>
              <w:rPr>
                <w:color w:val="767171" w:themeColor="background2" w:themeShade="80"/>
                <w:sz w:val="28"/>
              </w:rPr>
            </w:pPr>
            <w:r w:rsidRPr="00BC5FD5">
              <w:rPr>
                <w:color w:val="767171" w:themeColor="background2" w:themeShade="80"/>
                <w:sz w:val="28"/>
              </w:rPr>
              <w:t>Daily Notification Summary</w:t>
            </w:r>
          </w:p>
        </w:tc>
        <w:tc>
          <w:tcPr>
            <w:tcW w:w="1525" w:type="dxa"/>
          </w:tcPr>
          <w:p w14:paraId="210EE61C" w14:textId="5BB13C8A" w:rsidR="008350ED" w:rsidRPr="00BC5FD5" w:rsidRDefault="00C365C0" w:rsidP="008350ED">
            <w:pPr>
              <w:jc w:val="right"/>
              <w:rPr>
                <w:b/>
                <w:color w:val="767171" w:themeColor="background2" w:themeShade="80"/>
                <w:sz w:val="32"/>
              </w:rPr>
            </w:pPr>
            <w:r w:rsidRPr="00BC5FD5">
              <w:rPr>
                <w:b/>
                <w:color w:val="767171" w:themeColor="background2" w:themeShade="80"/>
                <w:sz w:val="32"/>
              </w:rPr>
              <w:t>1</w:t>
            </w:r>
            <w:r w:rsidR="0058020A">
              <w:rPr>
                <w:b/>
                <w:color w:val="767171" w:themeColor="background2" w:themeShade="80"/>
                <w:sz w:val="32"/>
              </w:rPr>
              <w:t>2</w:t>
            </w:r>
          </w:p>
        </w:tc>
      </w:tr>
      <w:tr w:rsidR="008350ED" w:rsidRPr="00BC5FD5" w14:paraId="6CC38631" w14:textId="77777777" w:rsidTr="008350ED">
        <w:tc>
          <w:tcPr>
            <w:tcW w:w="8545" w:type="dxa"/>
          </w:tcPr>
          <w:p w14:paraId="03037F3F" w14:textId="4E2490C8" w:rsidR="008350ED" w:rsidRPr="00BC5FD5" w:rsidRDefault="008350ED" w:rsidP="008350ED">
            <w:pPr>
              <w:ind w:firstLine="326"/>
              <w:rPr>
                <w:color w:val="767171" w:themeColor="background2" w:themeShade="80"/>
                <w:sz w:val="28"/>
              </w:rPr>
            </w:pPr>
            <w:r w:rsidRPr="00BC5FD5">
              <w:rPr>
                <w:color w:val="767171" w:themeColor="background2" w:themeShade="80"/>
                <w:sz w:val="28"/>
              </w:rPr>
              <w:t>Expired Patrons</w:t>
            </w:r>
          </w:p>
        </w:tc>
        <w:tc>
          <w:tcPr>
            <w:tcW w:w="1525" w:type="dxa"/>
          </w:tcPr>
          <w:p w14:paraId="38353874" w14:textId="0BF827F8" w:rsidR="008350ED" w:rsidRPr="00BC5FD5" w:rsidRDefault="00C365C0" w:rsidP="008350ED">
            <w:pPr>
              <w:jc w:val="right"/>
              <w:rPr>
                <w:b/>
                <w:color w:val="767171" w:themeColor="background2" w:themeShade="80"/>
                <w:sz w:val="32"/>
              </w:rPr>
            </w:pPr>
            <w:r w:rsidRPr="00BC5FD5">
              <w:rPr>
                <w:b/>
                <w:color w:val="767171" w:themeColor="background2" w:themeShade="80"/>
                <w:sz w:val="32"/>
              </w:rPr>
              <w:t>1</w:t>
            </w:r>
            <w:r w:rsidR="0058020A">
              <w:rPr>
                <w:b/>
                <w:color w:val="767171" w:themeColor="background2" w:themeShade="80"/>
                <w:sz w:val="32"/>
              </w:rPr>
              <w:t>2</w:t>
            </w:r>
          </w:p>
        </w:tc>
      </w:tr>
      <w:tr w:rsidR="008350ED" w:rsidRPr="00BC5FD5" w14:paraId="5D166E7F" w14:textId="77777777" w:rsidTr="008350ED">
        <w:tc>
          <w:tcPr>
            <w:tcW w:w="8545" w:type="dxa"/>
          </w:tcPr>
          <w:p w14:paraId="240004A8" w14:textId="266FD3A7" w:rsidR="008350ED" w:rsidRPr="00BC5FD5" w:rsidRDefault="008350ED" w:rsidP="008350ED">
            <w:pPr>
              <w:ind w:firstLine="326"/>
              <w:rPr>
                <w:color w:val="767171" w:themeColor="background2" w:themeShade="80"/>
                <w:sz w:val="28"/>
              </w:rPr>
            </w:pPr>
            <w:r w:rsidRPr="00BC5FD5">
              <w:rPr>
                <w:color w:val="767171" w:themeColor="background2" w:themeShade="80"/>
                <w:sz w:val="28"/>
              </w:rPr>
              <w:lastRenderedPageBreak/>
              <w:t>Expired Requests</w:t>
            </w:r>
          </w:p>
        </w:tc>
        <w:tc>
          <w:tcPr>
            <w:tcW w:w="1525" w:type="dxa"/>
          </w:tcPr>
          <w:p w14:paraId="2FBF6870" w14:textId="16CF394B" w:rsidR="008350ED" w:rsidRPr="00BC5FD5" w:rsidRDefault="00C365C0" w:rsidP="008350ED">
            <w:pPr>
              <w:jc w:val="right"/>
              <w:rPr>
                <w:b/>
                <w:color w:val="767171" w:themeColor="background2" w:themeShade="80"/>
                <w:sz w:val="32"/>
              </w:rPr>
            </w:pPr>
            <w:r w:rsidRPr="00BC5FD5">
              <w:rPr>
                <w:b/>
                <w:color w:val="767171" w:themeColor="background2" w:themeShade="80"/>
                <w:sz w:val="32"/>
              </w:rPr>
              <w:t>1</w:t>
            </w:r>
            <w:r w:rsidR="0058020A">
              <w:rPr>
                <w:b/>
                <w:color w:val="767171" w:themeColor="background2" w:themeShade="80"/>
                <w:sz w:val="32"/>
              </w:rPr>
              <w:t>2</w:t>
            </w:r>
          </w:p>
        </w:tc>
      </w:tr>
      <w:tr w:rsidR="008350ED" w:rsidRPr="00BC5FD5" w14:paraId="7AE862FB" w14:textId="77777777" w:rsidTr="008350ED">
        <w:tc>
          <w:tcPr>
            <w:tcW w:w="8545" w:type="dxa"/>
          </w:tcPr>
          <w:p w14:paraId="4099E7DC" w14:textId="30F32182" w:rsidR="008350ED" w:rsidRPr="00BC5FD5" w:rsidRDefault="008350ED" w:rsidP="008350ED">
            <w:pPr>
              <w:ind w:firstLine="326"/>
              <w:rPr>
                <w:color w:val="767171" w:themeColor="background2" w:themeShade="80"/>
                <w:sz w:val="28"/>
              </w:rPr>
            </w:pPr>
            <w:r w:rsidRPr="00BC5FD5">
              <w:rPr>
                <w:color w:val="767171" w:themeColor="background2" w:themeShade="80"/>
                <w:sz w:val="28"/>
              </w:rPr>
              <w:t>Telephony Failures</w:t>
            </w:r>
          </w:p>
        </w:tc>
        <w:tc>
          <w:tcPr>
            <w:tcW w:w="1525" w:type="dxa"/>
          </w:tcPr>
          <w:p w14:paraId="6B60C813" w14:textId="6C26E8AE" w:rsidR="008350ED" w:rsidRPr="00BC5FD5" w:rsidRDefault="00C365C0" w:rsidP="008350ED">
            <w:pPr>
              <w:jc w:val="right"/>
              <w:rPr>
                <w:b/>
                <w:color w:val="767171" w:themeColor="background2" w:themeShade="80"/>
                <w:sz w:val="32"/>
              </w:rPr>
            </w:pPr>
            <w:r w:rsidRPr="00BC5FD5">
              <w:rPr>
                <w:b/>
                <w:color w:val="767171" w:themeColor="background2" w:themeShade="80"/>
                <w:sz w:val="32"/>
              </w:rPr>
              <w:t>1</w:t>
            </w:r>
            <w:r w:rsidR="0058020A">
              <w:rPr>
                <w:b/>
                <w:color w:val="767171" w:themeColor="background2" w:themeShade="80"/>
                <w:sz w:val="32"/>
              </w:rPr>
              <w:t>2</w:t>
            </w:r>
          </w:p>
        </w:tc>
      </w:tr>
      <w:tr w:rsidR="008350ED" w:rsidRPr="00BC5FD5" w14:paraId="4F493160" w14:textId="77777777" w:rsidTr="008350ED">
        <w:tc>
          <w:tcPr>
            <w:tcW w:w="8545" w:type="dxa"/>
          </w:tcPr>
          <w:p w14:paraId="402A2E8B" w14:textId="345E0854" w:rsidR="008350ED" w:rsidRPr="00BC5FD5" w:rsidRDefault="008350ED" w:rsidP="008350ED">
            <w:pPr>
              <w:ind w:firstLine="326"/>
              <w:rPr>
                <w:color w:val="767171" w:themeColor="background2" w:themeShade="80"/>
                <w:sz w:val="28"/>
              </w:rPr>
            </w:pPr>
          </w:p>
        </w:tc>
        <w:tc>
          <w:tcPr>
            <w:tcW w:w="1525" w:type="dxa"/>
          </w:tcPr>
          <w:p w14:paraId="2D4871F9" w14:textId="384B1B2B" w:rsidR="008350ED" w:rsidRPr="00BC5FD5" w:rsidRDefault="008350ED" w:rsidP="008350ED">
            <w:pPr>
              <w:jc w:val="right"/>
              <w:rPr>
                <w:b/>
                <w:color w:val="767171" w:themeColor="background2" w:themeShade="80"/>
                <w:sz w:val="32"/>
              </w:rPr>
            </w:pPr>
          </w:p>
        </w:tc>
      </w:tr>
      <w:tr w:rsidR="008350ED" w:rsidRPr="00BC5FD5" w14:paraId="35FBE28B" w14:textId="77777777" w:rsidTr="008350ED">
        <w:tc>
          <w:tcPr>
            <w:tcW w:w="8545" w:type="dxa"/>
            <w:tcBorders>
              <w:top w:val="nil"/>
              <w:bottom w:val="nil"/>
            </w:tcBorders>
          </w:tcPr>
          <w:p w14:paraId="74379197" w14:textId="366A4DC8" w:rsidR="008350ED" w:rsidRPr="00F448E0" w:rsidRDefault="008350ED" w:rsidP="008350ED">
            <w:pPr>
              <w:rPr>
                <w:color w:val="72AF43"/>
                <w:sz w:val="24"/>
                <w:szCs w:val="28"/>
              </w:rPr>
            </w:pPr>
            <w:r w:rsidRPr="00F448E0">
              <w:rPr>
                <w:b/>
                <w:color w:val="72AF43"/>
                <w:sz w:val="32"/>
              </w:rPr>
              <w:t>4. Annual Report</w:t>
            </w:r>
          </w:p>
        </w:tc>
        <w:tc>
          <w:tcPr>
            <w:tcW w:w="1525" w:type="dxa"/>
            <w:tcBorders>
              <w:top w:val="nil"/>
              <w:bottom w:val="nil"/>
            </w:tcBorders>
          </w:tcPr>
          <w:p w14:paraId="12D950C2" w14:textId="7EC9FC49" w:rsidR="008350ED" w:rsidRPr="00F448E0" w:rsidRDefault="00C365C0" w:rsidP="008350ED">
            <w:pPr>
              <w:jc w:val="right"/>
              <w:rPr>
                <w:color w:val="72AF43"/>
                <w:sz w:val="28"/>
              </w:rPr>
            </w:pPr>
            <w:r w:rsidRPr="00F448E0">
              <w:rPr>
                <w:b/>
                <w:color w:val="72AF43"/>
                <w:sz w:val="32"/>
              </w:rPr>
              <w:t>1</w:t>
            </w:r>
            <w:r w:rsidR="0058020A">
              <w:rPr>
                <w:b/>
                <w:color w:val="72AF43"/>
                <w:sz w:val="32"/>
              </w:rPr>
              <w:t>2</w:t>
            </w:r>
          </w:p>
        </w:tc>
      </w:tr>
      <w:tr w:rsidR="008350ED" w:rsidRPr="00BC5FD5" w14:paraId="1518908E" w14:textId="77777777" w:rsidTr="008350ED">
        <w:tc>
          <w:tcPr>
            <w:tcW w:w="8545" w:type="dxa"/>
          </w:tcPr>
          <w:p w14:paraId="1AF01535" w14:textId="77777777" w:rsidR="008350ED" w:rsidRPr="00BC5FD5" w:rsidRDefault="008350ED" w:rsidP="008350ED">
            <w:pPr>
              <w:rPr>
                <w:b/>
                <w:color w:val="FF6600"/>
                <w:sz w:val="32"/>
              </w:rPr>
            </w:pPr>
          </w:p>
        </w:tc>
        <w:tc>
          <w:tcPr>
            <w:tcW w:w="1525" w:type="dxa"/>
          </w:tcPr>
          <w:p w14:paraId="076A53AC" w14:textId="77777777" w:rsidR="008350ED" w:rsidRPr="00BC5FD5" w:rsidRDefault="008350ED" w:rsidP="008350ED">
            <w:pPr>
              <w:jc w:val="right"/>
              <w:rPr>
                <w:b/>
                <w:color w:val="FF6600"/>
                <w:sz w:val="32"/>
              </w:rPr>
            </w:pPr>
          </w:p>
        </w:tc>
      </w:tr>
      <w:tr w:rsidR="00F448E0" w:rsidRPr="00F448E0" w14:paraId="5DE1F3FF" w14:textId="77777777" w:rsidTr="008350ED">
        <w:tc>
          <w:tcPr>
            <w:tcW w:w="8545" w:type="dxa"/>
          </w:tcPr>
          <w:p w14:paraId="6A6E4B5C" w14:textId="39D3E3CE" w:rsidR="008350ED" w:rsidRPr="00F448E0" w:rsidRDefault="008350ED" w:rsidP="008350ED">
            <w:pPr>
              <w:rPr>
                <w:color w:val="72AF43"/>
                <w:sz w:val="24"/>
              </w:rPr>
            </w:pPr>
            <w:r w:rsidRPr="00F448E0">
              <w:rPr>
                <w:b/>
                <w:color w:val="72AF43"/>
                <w:sz w:val="32"/>
              </w:rPr>
              <w:t>5. Optional Reports</w:t>
            </w:r>
          </w:p>
        </w:tc>
        <w:tc>
          <w:tcPr>
            <w:tcW w:w="1525" w:type="dxa"/>
          </w:tcPr>
          <w:p w14:paraId="244DF5F8" w14:textId="30993178" w:rsidR="008350ED" w:rsidRPr="00F448E0" w:rsidRDefault="00F41E1C" w:rsidP="008350ED">
            <w:pPr>
              <w:jc w:val="right"/>
              <w:rPr>
                <w:color w:val="72AF43"/>
                <w:sz w:val="28"/>
              </w:rPr>
            </w:pPr>
            <w:r w:rsidRPr="00F448E0">
              <w:rPr>
                <w:b/>
                <w:color w:val="72AF43"/>
                <w:sz w:val="32"/>
              </w:rPr>
              <w:t>1</w:t>
            </w:r>
            <w:r w:rsidR="0058020A">
              <w:rPr>
                <w:b/>
                <w:color w:val="72AF43"/>
                <w:sz w:val="32"/>
              </w:rPr>
              <w:t>3</w:t>
            </w:r>
          </w:p>
        </w:tc>
      </w:tr>
      <w:tr w:rsidR="008350ED" w:rsidRPr="00BC5FD5" w14:paraId="1B103E72" w14:textId="77777777" w:rsidTr="008350ED">
        <w:tc>
          <w:tcPr>
            <w:tcW w:w="8545" w:type="dxa"/>
          </w:tcPr>
          <w:p w14:paraId="405A73B9" w14:textId="5A6EFE32" w:rsidR="008350ED" w:rsidRPr="00BC5FD5" w:rsidRDefault="008350ED" w:rsidP="008350ED">
            <w:pPr>
              <w:ind w:firstLine="326"/>
              <w:rPr>
                <w:color w:val="767171" w:themeColor="background2" w:themeShade="80"/>
                <w:sz w:val="28"/>
              </w:rPr>
            </w:pPr>
            <w:r w:rsidRPr="00BC5FD5">
              <w:rPr>
                <w:color w:val="767171" w:themeColor="background2" w:themeShade="80"/>
                <w:sz w:val="28"/>
              </w:rPr>
              <w:t>Billed Patrons</w:t>
            </w:r>
          </w:p>
        </w:tc>
        <w:tc>
          <w:tcPr>
            <w:tcW w:w="1525" w:type="dxa"/>
          </w:tcPr>
          <w:p w14:paraId="6916643C" w14:textId="313253B0" w:rsidR="008350ED" w:rsidRPr="00BC5FD5" w:rsidRDefault="0058020A" w:rsidP="008350ED">
            <w:pPr>
              <w:jc w:val="right"/>
              <w:rPr>
                <w:b/>
                <w:bCs/>
                <w:color w:val="767171" w:themeColor="background2" w:themeShade="80"/>
                <w:sz w:val="28"/>
              </w:rPr>
            </w:pPr>
            <w:r w:rsidRPr="00BC5FD5">
              <w:rPr>
                <w:b/>
                <w:color w:val="767171" w:themeColor="background2" w:themeShade="80"/>
                <w:sz w:val="32"/>
              </w:rPr>
              <w:t>1</w:t>
            </w:r>
            <w:r>
              <w:rPr>
                <w:b/>
                <w:color w:val="767171" w:themeColor="background2" w:themeShade="80"/>
                <w:sz w:val="32"/>
              </w:rPr>
              <w:t>3</w:t>
            </w:r>
          </w:p>
        </w:tc>
      </w:tr>
      <w:tr w:rsidR="008350ED" w:rsidRPr="00BC5FD5" w14:paraId="56C110AD" w14:textId="77777777" w:rsidTr="008350ED">
        <w:tc>
          <w:tcPr>
            <w:tcW w:w="8545" w:type="dxa"/>
          </w:tcPr>
          <w:p w14:paraId="59385D6D" w14:textId="40265693" w:rsidR="008350ED" w:rsidRPr="00BC5FD5" w:rsidRDefault="008350ED" w:rsidP="008350ED">
            <w:pPr>
              <w:ind w:firstLine="326"/>
              <w:rPr>
                <w:color w:val="767171" w:themeColor="background2" w:themeShade="80"/>
                <w:sz w:val="28"/>
              </w:rPr>
            </w:pPr>
            <w:r w:rsidRPr="00BC5FD5">
              <w:rPr>
                <w:color w:val="767171" w:themeColor="background2" w:themeShade="80"/>
                <w:sz w:val="28"/>
              </w:rPr>
              <w:t>Circ Analysis</w:t>
            </w:r>
          </w:p>
        </w:tc>
        <w:tc>
          <w:tcPr>
            <w:tcW w:w="1525" w:type="dxa"/>
          </w:tcPr>
          <w:p w14:paraId="6264F969" w14:textId="71669BCC" w:rsidR="008350ED" w:rsidRPr="00BC5FD5" w:rsidRDefault="0058020A" w:rsidP="008350ED">
            <w:pPr>
              <w:jc w:val="right"/>
              <w:rPr>
                <w:b/>
                <w:bCs/>
                <w:color w:val="767171" w:themeColor="background2" w:themeShade="80"/>
                <w:sz w:val="28"/>
              </w:rPr>
            </w:pPr>
            <w:r w:rsidRPr="00BC5FD5">
              <w:rPr>
                <w:b/>
                <w:color w:val="767171" w:themeColor="background2" w:themeShade="80"/>
                <w:sz w:val="32"/>
              </w:rPr>
              <w:t>1</w:t>
            </w:r>
            <w:r>
              <w:rPr>
                <w:b/>
                <w:color w:val="767171" w:themeColor="background2" w:themeShade="80"/>
                <w:sz w:val="32"/>
              </w:rPr>
              <w:t>3</w:t>
            </w:r>
          </w:p>
        </w:tc>
      </w:tr>
      <w:tr w:rsidR="008350ED" w:rsidRPr="00BC5FD5" w14:paraId="30E321EF" w14:textId="77777777" w:rsidTr="008350ED">
        <w:tc>
          <w:tcPr>
            <w:tcW w:w="8545" w:type="dxa"/>
          </w:tcPr>
          <w:p w14:paraId="47A9AD64" w14:textId="245AACB1" w:rsidR="008350ED" w:rsidRPr="00BC5FD5" w:rsidRDefault="008350ED" w:rsidP="008350ED">
            <w:pPr>
              <w:ind w:firstLine="326"/>
              <w:rPr>
                <w:color w:val="767171" w:themeColor="background2" w:themeShade="80"/>
                <w:sz w:val="28"/>
              </w:rPr>
            </w:pPr>
            <w:r w:rsidRPr="00BC5FD5">
              <w:rPr>
                <w:color w:val="767171" w:themeColor="background2" w:themeShade="80"/>
                <w:sz w:val="28"/>
              </w:rPr>
              <w:t xml:space="preserve">Circulation by Collection Material </w:t>
            </w:r>
            <w:r w:rsidR="0058020A">
              <w:rPr>
                <w:color w:val="767171" w:themeColor="background2" w:themeShade="80"/>
                <w:sz w:val="28"/>
              </w:rPr>
              <w:t>T</w:t>
            </w:r>
            <w:r w:rsidRPr="00BC5FD5">
              <w:rPr>
                <w:color w:val="767171" w:themeColor="background2" w:themeShade="80"/>
                <w:sz w:val="28"/>
              </w:rPr>
              <w:t>ype Analysis</w:t>
            </w:r>
          </w:p>
        </w:tc>
        <w:tc>
          <w:tcPr>
            <w:tcW w:w="1525" w:type="dxa"/>
          </w:tcPr>
          <w:p w14:paraId="536DA86C" w14:textId="6049EF39" w:rsidR="008350ED" w:rsidRPr="00BC5FD5" w:rsidRDefault="0058020A" w:rsidP="008350ED">
            <w:pPr>
              <w:jc w:val="right"/>
              <w:rPr>
                <w:b/>
                <w:bCs/>
                <w:color w:val="767171" w:themeColor="background2" w:themeShade="80"/>
                <w:sz w:val="28"/>
              </w:rPr>
            </w:pPr>
            <w:r w:rsidRPr="00BC5FD5">
              <w:rPr>
                <w:b/>
                <w:color w:val="767171" w:themeColor="background2" w:themeShade="80"/>
                <w:sz w:val="32"/>
              </w:rPr>
              <w:t>1</w:t>
            </w:r>
            <w:r>
              <w:rPr>
                <w:b/>
                <w:color w:val="767171" w:themeColor="background2" w:themeShade="80"/>
                <w:sz w:val="32"/>
              </w:rPr>
              <w:t>3</w:t>
            </w:r>
          </w:p>
        </w:tc>
      </w:tr>
      <w:tr w:rsidR="008350ED" w:rsidRPr="00BC5FD5" w14:paraId="0CAEE699" w14:textId="77777777" w:rsidTr="008350ED">
        <w:tc>
          <w:tcPr>
            <w:tcW w:w="8545" w:type="dxa"/>
          </w:tcPr>
          <w:p w14:paraId="14999A7B" w14:textId="61A247A1" w:rsidR="008350ED" w:rsidRPr="00BC5FD5" w:rsidRDefault="008350ED" w:rsidP="008350ED">
            <w:pPr>
              <w:ind w:firstLine="326"/>
              <w:rPr>
                <w:color w:val="767171" w:themeColor="background2" w:themeShade="80"/>
                <w:sz w:val="28"/>
              </w:rPr>
            </w:pPr>
            <w:r w:rsidRPr="00BC5FD5">
              <w:rPr>
                <w:color w:val="767171" w:themeColor="background2" w:themeShade="80"/>
                <w:sz w:val="28"/>
              </w:rPr>
              <w:t>Delinquent Patrons</w:t>
            </w:r>
          </w:p>
        </w:tc>
        <w:tc>
          <w:tcPr>
            <w:tcW w:w="1525" w:type="dxa"/>
          </w:tcPr>
          <w:p w14:paraId="63C80D30" w14:textId="1BB13D99" w:rsidR="008350ED" w:rsidRPr="00BC5FD5" w:rsidRDefault="0058020A" w:rsidP="008350ED">
            <w:pPr>
              <w:jc w:val="right"/>
              <w:rPr>
                <w:b/>
                <w:bCs/>
                <w:color w:val="767171" w:themeColor="background2" w:themeShade="80"/>
                <w:sz w:val="28"/>
              </w:rPr>
            </w:pPr>
            <w:r w:rsidRPr="00BC5FD5">
              <w:rPr>
                <w:b/>
                <w:color w:val="767171" w:themeColor="background2" w:themeShade="80"/>
                <w:sz w:val="32"/>
              </w:rPr>
              <w:t>1</w:t>
            </w:r>
            <w:r>
              <w:rPr>
                <w:b/>
                <w:color w:val="767171" w:themeColor="background2" w:themeShade="80"/>
                <w:sz w:val="32"/>
              </w:rPr>
              <w:t>3</w:t>
            </w:r>
          </w:p>
        </w:tc>
      </w:tr>
      <w:tr w:rsidR="008350ED" w:rsidRPr="00BC5FD5" w14:paraId="1FFB05DB" w14:textId="77777777" w:rsidTr="008350ED">
        <w:tc>
          <w:tcPr>
            <w:tcW w:w="8545" w:type="dxa"/>
          </w:tcPr>
          <w:p w14:paraId="2CD12E3C" w14:textId="240A9BD8" w:rsidR="008350ED" w:rsidRPr="00BC5FD5" w:rsidRDefault="008350ED" w:rsidP="008350ED">
            <w:pPr>
              <w:ind w:firstLine="326"/>
              <w:rPr>
                <w:color w:val="767171" w:themeColor="background2" w:themeShade="80"/>
                <w:sz w:val="28"/>
              </w:rPr>
            </w:pPr>
            <w:r w:rsidRPr="00BC5FD5">
              <w:rPr>
                <w:color w:val="767171" w:themeColor="background2" w:themeShade="80"/>
                <w:sz w:val="28"/>
              </w:rPr>
              <w:t>Fines and Fees Summary</w:t>
            </w:r>
          </w:p>
        </w:tc>
        <w:tc>
          <w:tcPr>
            <w:tcW w:w="1525" w:type="dxa"/>
          </w:tcPr>
          <w:p w14:paraId="6FE7858B" w14:textId="5B521C0B" w:rsidR="008350ED" w:rsidRPr="00BC5FD5" w:rsidRDefault="0058020A" w:rsidP="008350ED">
            <w:pPr>
              <w:jc w:val="right"/>
              <w:rPr>
                <w:b/>
                <w:bCs/>
                <w:color w:val="767171" w:themeColor="background2" w:themeShade="80"/>
                <w:sz w:val="28"/>
              </w:rPr>
            </w:pPr>
            <w:r w:rsidRPr="00BC5FD5">
              <w:rPr>
                <w:b/>
                <w:color w:val="767171" w:themeColor="background2" w:themeShade="80"/>
                <w:sz w:val="32"/>
              </w:rPr>
              <w:t>1</w:t>
            </w:r>
            <w:r>
              <w:rPr>
                <w:b/>
                <w:color w:val="767171" w:themeColor="background2" w:themeShade="80"/>
                <w:sz w:val="32"/>
              </w:rPr>
              <w:t>3</w:t>
            </w:r>
          </w:p>
        </w:tc>
      </w:tr>
      <w:tr w:rsidR="00A84561" w:rsidRPr="00BC5FD5" w14:paraId="5258478D" w14:textId="77777777" w:rsidTr="008350ED">
        <w:tc>
          <w:tcPr>
            <w:tcW w:w="8545" w:type="dxa"/>
          </w:tcPr>
          <w:p w14:paraId="2C40B261" w14:textId="6BCC3FB4" w:rsidR="00A84561" w:rsidRPr="00BC5FD5" w:rsidRDefault="00A84561" w:rsidP="008350ED">
            <w:pPr>
              <w:ind w:firstLine="326"/>
              <w:rPr>
                <w:color w:val="767171" w:themeColor="background2" w:themeShade="80"/>
                <w:sz w:val="28"/>
              </w:rPr>
            </w:pPr>
            <w:r>
              <w:rPr>
                <w:color w:val="767171" w:themeColor="background2" w:themeShade="80"/>
                <w:sz w:val="28"/>
              </w:rPr>
              <w:t>Holds Alert Report By Branch – Publication Year</w:t>
            </w:r>
          </w:p>
        </w:tc>
        <w:tc>
          <w:tcPr>
            <w:tcW w:w="1525" w:type="dxa"/>
          </w:tcPr>
          <w:p w14:paraId="4907FBEB" w14:textId="780ABB44" w:rsidR="00A84561" w:rsidRPr="00BC5FD5" w:rsidRDefault="0058020A" w:rsidP="008350ED">
            <w:pPr>
              <w:jc w:val="right"/>
              <w:rPr>
                <w:b/>
                <w:bCs/>
                <w:color w:val="767171" w:themeColor="background2" w:themeShade="80"/>
                <w:sz w:val="28"/>
              </w:rPr>
            </w:pPr>
            <w:r w:rsidRPr="00BC5FD5">
              <w:rPr>
                <w:b/>
                <w:color w:val="767171" w:themeColor="background2" w:themeShade="80"/>
                <w:sz w:val="32"/>
              </w:rPr>
              <w:t>1</w:t>
            </w:r>
            <w:r>
              <w:rPr>
                <w:b/>
                <w:color w:val="767171" w:themeColor="background2" w:themeShade="80"/>
                <w:sz w:val="32"/>
              </w:rPr>
              <w:t>3</w:t>
            </w:r>
          </w:p>
        </w:tc>
      </w:tr>
      <w:tr w:rsidR="008350ED" w:rsidRPr="00BC5FD5" w14:paraId="157F699A" w14:textId="77777777" w:rsidTr="008350ED">
        <w:tc>
          <w:tcPr>
            <w:tcW w:w="8545" w:type="dxa"/>
          </w:tcPr>
          <w:p w14:paraId="575B553A" w14:textId="3D8B1931" w:rsidR="008350ED" w:rsidRPr="00BC5FD5" w:rsidRDefault="008350ED" w:rsidP="008350ED">
            <w:pPr>
              <w:ind w:firstLine="326"/>
              <w:rPr>
                <w:color w:val="767171" w:themeColor="background2" w:themeShade="80"/>
                <w:sz w:val="28"/>
              </w:rPr>
            </w:pPr>
            <w:r w:rsidRPr="00BC5FD5">
              <w:rPr>
                <w:color w:val="767171" w:themeColor="background2" w:themeShade="80"/>
                <w:sz w:val="28"/>
              </w:rPr>
              <w:t>In-House Use</w:t>
            </w:r>
          </w:p>
        </w:tc>
        <w:tc>
          <w:tcPr>
            <w:tcW w:w="1525" w:type="dxa"/>
          </w:tcPr>
          <w:p w14:paraId="65E1762C" w14:textId="1665AB60" w:rsidR="008350ED" w:rsidRPr="00BC5FD5" w:rsidRDefault="0058020A" w:rsidP="008350ED">
            <w:pPr>
              <w:jc w:val="right"/>
              <w:rPr>
                <w:b/>
                <w:bCs/>
                <w:color w:val="767171" w:themeColor="background2" w:themeShade="80"/>
                <w:sz w:val="28"/>
              </w:rPr>
            </w:pPr>
            <w:r w:rsidRPr="00BC5FD5">
              <w:rPr>
                <w:b/>
                <w:color w:val="767171" w:themeColor="background2" w:themeShade="80"/>
                <w:sz w:val="32"/>
              </w:rPr>
              <w:t>1</w:t>
            </w:r>
            <w:r>
              <w:rPr>
                <w:b/>
                <w:color w:val="767171" w:themeColor="background2" w:themeShade="80"/>
                <w:sz w:val="32"/>
              </w:rPr>
              <w:t>3</w:t>
            </w:r>
          </w:p>
        </w:tc>
      </w:tr>
      <w:tr w:rsidR="008350ED" w:rsidRPr="00BC5FD5" w14:paraId="06153717" w14:textId="77777777" w:rsidTr="008350ED">
        <w:tc>
          <w:tcPr>
            <w:tcW w:w="8545" w:type="dxa"/>
          </w:tcPr>
          <w:p w14:paraId="3B12B4E8" w14:textId="2574EC23" w:rsidR="008350ED" w:rsidRPr="00BC5FD5" w:rsidRDefault="008350ED" w:rsidP="008350ED">
            <w:pPr>
              <w:ind w:firstLine="326"/>
              <w:rPr>
                <w:color w:val="767171" w:themeColor="background2" w:themeShade="80"/>
                <w:sz w:val="28"/>
              </w:rPr>
            </w:pPr>
            <w:r w:rsidRPr="00BC5FD5">
              <w:rPr>
                <w:color w:val="767171" w:themeColor="background2" w:themeShade="80"/>
                <w:sz w:val="28"/>
              </w:rPr>
              <w:t>Inter-Intra Library Loan Summary Report</w:t>
            </w:r>
          </w:p>
        </w:tc>
        <w:tc>
          <w:tcPr>
            <w:tcW w:w="1525" w:type="dxa"/>
          </w:tcPr>
          <w:p w14:paraId="57B2EC04" w14:textId="695C4FF6" w:rsidR="008350ED" w:rsidRPr="00BC5FD5" w:rsidRDefault="0058020A" w:rsidP="008350ED">
            <w:pPr>
              <w:jc w:val="right"/>
              <w:rPr>
                <w:b/>
                <w:bCs/>
                <w:color w:val="767171" w:themeColor="background2" w:themeShade="80"/>
                <w:sz w:val="28"/>
              </w:rPr>
            </w:pPr>
            <w:r w:rsidRPr="00BC5FD5">
              <w:rPr>
                <w:b/>
                <w:color w:val="767171" w:themeColor="background2" w:themeShade="80"/>
                <w:sz w:val="32"/>
              </w:rPr>
              <w:t>1</w:t>
            </w:r>
            <w:r>
              <w:rPr>
                <w:b/>
                <w:color w:val="767171" w:themeColor="background2" w:themeShade="80"/>
                <w:sz w:val="32"/>
              </w:rPr>
              <w:t>4</w:t>
            </w:r>
          </w:p>
        </w:tc>
      </w:tr>
      <w:tr w:rsidR="008350ED" w:rsidRPr="00BC5FD5" w14:paraId="735A9E6F" w14:textId="77777777" w:rsidTr="008350ED">
        <w:tc>
          <w:tcPr>
            <w:tcW w:w="8545" w:type="dxa"/>
          </w:tcPr>
          <w:p w14:paraId="4B67E473" w14:textId="1AD2843C" w:rsidR="008350ED" w:rsidRPr="00BC5FD5" w:rsidRDefault="008350ED" w:rsidP="008350ED">
            <w:pPr>
              <w:ind w:firstLine="326"/>
              <w:rPr>
                <w:color w:val="767171" w:themeColor="background2" w:themeShade="80"/>
                <w:sz w:val="28"/>
              </w:rPr>
            </w:pPr>
            <w:r w:rsidRPr="00BC5FD5">
              <w:rPr>
                <w:color w:val="767171" w:themeColor="background2" w:themeShade="80"/>
                <w:sz w:val="28"/>
              </w:rPr>
              <w:t>Item Circulation Statistics</w:t>
            </w:r>
          </w:p>
        </w:tc>
        <w:tc>
          <w:tcPr>
            <w:tcW w:w="1525" w:type="dxa"/>
          </w:tcPr>
          <w:p w14:paraId="6BB3FF6B" w14:textId="468186E0" w:rsidR="008350ED" w:rsidRPr="00BC5FD5" w:rsidRDefault="0058020A" w:rsidP="008350ED">
            <w:pPr>
              <w:jc w:val="right"/>
              <w:rPr>
                <w:b/>
                <w:bCs/>
                <w:color w:val="767171" w:themeColor="background2" w:themeShade="80"/>
                <w:sz w:val="28"/>
              </w:rPr>
            </w:pPr>
            <w:r w:rsidRPr="00BC5FD5">
              <w:rPr>
                <w:b/>
                <w:color w:val="767171" w:themeColor="background2" w:themeShade="80"/>
                <w:sz w:val="32"/>
              </w:rPr>
              <w:t>1</w:t>
            </w:r>
            <w:r>
              <w:rPr>
                <w:b/>
                <w:color w:val="767171" w:themeColor="background2" w:themeShade="80"/>
                <w:sz w:val="32"/>
              </w:rPr>
              <w:t>4</w:t>
            </w:r>
          </w:p>
        </w:tc>
      </w:tr>
      <w:tr w:rsidR="008350ED" w:rsidRPr="00BC5FD5" w14:paraId="5C50A71E" w14:textId="77777777" w:rsidTr="008350ED">
        <w:tc>
          <w:tcPr>
            <w:tcW w:w="8545" w:type="dxa"/>
          </w:tcPr>
          <w:p w14:paraId="25F53F1E" w14:textId="44161D9B" w:rsidR="008350ED" w:rsidRPr="00BC5FD5" w:rsidRDefault="008350ED" w:rsidP="008350ED">
            <w:pPr>
              <w:ind w:firstLine="326"/>
              <w:rPr>
                <w:color w:val="767171" w:themeColor="background2" w:themeShade="80"/>
                <w:sz w:val="28"/>
              </w:rPr>
            </w:pPr>
            <w:r w:rsidRPr="00BC5FD5">
              <w:rPr>
                <w:color w:val="767171" w:themeColor="background2" w:themeShade="80"/>
                <w:sz w:val="28"/>
              </w:rPr>
              <w:t>Municipality Membership – MLS</w:t>
            </w:r>
          </w:p>
        </w:tc>
        <w:tc>
          <w:tcPr>
            <w:tcW w:w="1525" w:type="dxa"/>
          </w:tcPr>
          <w:p w14:paraId="4C831886" w14:textId="54AAC232" w:rsidR="008350ED" w:rsidRPr="00BC5FD5" w:rsidRDefault="0058020A" w:rsidP="008350ED">
            <w:pPr>
              <w:jc w:val="right"/>
              <w:rPr>
                <w:b/>
                <w:bCs/>
                <w:color w:val="767171" w:themeColor="background2" w:themeShade="80"/>
                <w:sz w:val="28"/>
              </w:rPr>
            </w:pPr>
            <w:r w:rsidRPr="00BC5FD5">
              <w:rPr>
                <w:b/>
                <w:color w:val="767171" w:themeColor="background2" w:themeShade="80"/>
                <w:sz w:val="32"/>
              </w:rPr>
              <w:t>1</w:t>
            </w:r>
            <w:r>
              <w:rPr>
                <w:b/>
                <w:color w:val="767171" w:themeColor="background2" w:themeShade="80"/>
                <w:sz w:val="32"/>
              </w:rPr>
              <w:t>4</w:t>
            </w:r>
          </w:p>
        </w:tc>
      </w:tr>
      <w:tr w:rsidR="008350ED" w:rsidRPr="00BC5FD5" w14:paraId="7EE5B65F" w14:textId="77777777" w:rsidTr="008350ED">
        <w:tc>
          <w:tcPr>
            <w:tcW w:w="8545" w:type="dxa"/>
          </w:tcPr>
          <w:p w14:paraId="426C8812" w14:textId="3028055D" w:rsidR="008350ED" w:rsidRPr="00BC5FD5" w:rsidRDefault="008350ED" w:rsidP="008350ED">
            <w:pPr>
              <w:ind w:firstLine="326"/>
              <w:rPr>
                <w:color w:val="767171" w:themeColor="background2" w:themeShade="80"/>
                <w:sz w:val="28"/>
              </w:rPr>
            </w:pPr>
            <w:r w:rsidRPr="00BC5FD5">
              <w:rPr>
                <w:color w:val="767171" w:themeColor="background2" w:themeShade="80"/>
                <w:sz w:val="28"/>
              </w:rPr>
              <w:t>Notification Summary by Date</w:t>
            </w:r>
          </w:p>
        </w:tc>
        <w:tc>
          <w:tcPr>
            <w:tcW w:w="1525" w:type="dxa"/>
          </w:tcPr>
          <w:p w14:paraId="58ACF952" w14:textId="3F828566" w:rsidR="008350ED" w:rsidRPr="00BC5FD5" w:rsidRDefault="0058020A" w:rsidP="008350ED">
            <w:pPr>
              <w:jc w:val="right"/>
              <w:rPr>
                <w:b/>
                <w:bCs/>
                <w:color w:val="767171" w:themeColor="background2" w:themeShade="80"/>
                <w:sz w:val="28"/>
              </w:rPr>
            </w:pPr>
            <w:r w:rsidRPr="00BC5FD5">
              <w:rPr>
                <w:b/>
                <w:color w:val="767171" w:themeColor="background2" w:themeShade="80"/>
                <w:sz w:val="32"/>
              </w:rPr>
              <w:t>1</w:t>
            </w:r>
            <w:r>
              <w:rPr>
                <w:b/>
                <w:color w:val="767171" w:themeColor="background2" w:themeShade="80"/>
                <w:sz w:val="32"/>
              </w:rPr>
              <w:t>4</w:t>
            </w:r>
          </w:p>
        </w:tc>
      </w:tr>
      <w:tr w:rsidR="008350ED" w:rsidRPr="00BC5FD5" w14:paraId="2AAB16DA" w14:textId="77777777" w:rsidTr="008350ED">
        <w:tc>
          <w:tcPr>
            <w:tcW w:w="8545" w:type="dxa"/>
          </w:tcPr>
          <w:p w14:paraId="3AA819F6" w14:textId="554DC299" w:rsidR="008350ED" w:rsidRPr="00BC5FD5" w:rsidRDefault="008350ED" w:rsidP="008350ED">
            <w:pPr>
              <w:ind w:firstLine="326"/>
              <w:rPr>
                <w:color w:val="767171" w:themeColor="background2" w:themeShade="80"/>
                <w:sz w:val="28"/>
              </w:rPr>
            </w:pPr>
            <w:r w:rsidRPr="00BC5FD5">
              <w:rPr>
                <w:color w:val="767171" w:themeColor="background2" w:themeShade="80"/>
                <w:sz w:val="28"/>
              </w:rPr>
              <w:t>Patron Billing Statement</w:t>
            </w:r>
          </w:p>
        </w:tc>
        <w:tc>
          <w:tcPr>
            <w:tcW w:w="1525" w:type="dxa"/>
          </w:tcPr>
          <w:p w14:paraId="5DF8BE58" w14:textId="14DCF85A" w:rsidR="008350ED" w:rsidRPr="00BC5FD5" w:rsidRDefault="0058020A" w:rsidP="008350ED">
            <w:pPr>
              <w:jc w:val="right"/>
              <w:rPr>
                <w:b/>
                <w:bCs/>
                <w:color w:val="767171" w:themeColor="background2" w:themeShade="80"/>
                <w:sz w:val="28"/>
              </w:rPr>
            </w:pPr>
            <w:r w:rsidRPr="00BC5FD5">
              <w:rPr>
                <w:b/>
                <w:color w:val="767171" w:themeColor="background2" w:themeShade="80"/>
                <w:sz w:val="32"/>
              </w:rPr>
              <w:t>1</w:t>
            </w:r>
            <w:r>
              <w:rPr>
                <w:b/>
                <w:color w:val="767171" w:themeColor="background2" w:themeShade="80"/>
                <w:sz w:val="32"/>
              </w:rPr>
              <w:t>4</w:t>
            </w:r>
          </w:p>
        </w:tc>
      </w:tr>
      <w:tr w:rsidR="008350ED" w:rsidRPr="00BC5FD5" w14:paraId="5701C766" w14:textId="77777777" w:rsidTr="008350ED">
        <w:tc>
          <w:tcPr>
            <w:tcW w:w="8545" w:type="dxa"/>
          </w:tcPr>
          <w:p w14:paraId="16199EEF" w14:textId="39EBF7FE" w:rsidR="008350ED" w:rsidRPr="00BC5FD5" w:rsidRDefault="008350ED" w:rsidP="008350ED">
            <w:pPr>
              <w:ind w:firstLine="326"/>
              <w:rPr>
                <w:color w:val="767171" w:themeColor="background2" w:themeShade="80"/>
                <w:sz w:val="28"/>
              </w:rPr>
            </w:pPr>
            <w:r w:rsidRPr="00BC5FD5">
              <w:rPr>
                <w:color w:val="767171" w:themeColor="background2" w:themeShade="80"/>
                <w:sz w:val="28"/>
              </w:rPr>
              <w:t>Patrons with Messages</w:t>
            </w:r>
          </w:p>
        </w:tc>
        <w:tc>
          <w:tcPr>
            <w:tcW w:w="1525" w:type="dxa"/>
          </w:tcPr>
          <w:p w14:paraId="6FF2F72F" w14:textId="636A505C" w:rsidR="008350ED" w:rsidRPr="00BC5FD5" w:rsidRDefault="0058020A" w:rsidP="008350ED">
            <w:pPr>
              <w:jc w:val="right"/>
              <w:rPr>
                <w:b/>
                <w:bCs/>
                <w:color w:val="767171" w:themeColor="background2" w:themeShade="80"/>
                <w:sz w:val="28"/>
              </w:rPr>
            </w:pPr>
            <w:r w:rsidRPr="00BC5FD5">
              <w:rPr>
                <w:b/>
                <w:color w:val="767171" w:themeColor="background2" w:themeShade="80"/>
                <w:sz w:val="32"/>
              </w:rPr>
              <w:t>1</w:t>
            </w:r>
            <w:r>
              <w:rPr>
                <w:b/>
                <w:color w:val="767171" w:themeColor="background2" w:themeShade="80"/>
                <w:sz w:val="32"/>
              </w:rPr>
              <w:t>4</w:t>
            </w:r>
          </w:p>
        </w:tc>
      </w:tr>
      <w:tr w:rsidR="008350ED" w:rsidRPr="00BC5FD5" w14:paraId="2D9BF7C2" w14:textId="77777777" w:rsidTr="008350ED">
        <w:tc>
          <w:tcPr>
            <w:tcW w:w="8545" w:type="dxa"/>
          </w:tcPr>
          <w:p w14:paraId="12E8C9A4" w14:textId="756D57CF" w:rsidR="008350ED" w:rsidRPr="00BC5FD5" w:rsidRDefault="008350ED" w:rsidP="008350ED">
            <w:pPr>
              <w:ind w:firstLine="326"/>
              <w:rPr>
                <w:color w:val="767171" w:themeColor="background2" w:themeShade="80"/>
                <w:sz w:val="28"/>
              </w:rPr>
            </w:pPr>
            <w:r w:rsidRPr="00BC5FD5">
              <w:rPr>
                <w:color w:val="767171" w:themeColor="background2" w:themeShade="80"/>
                <w:sz w:val="28"/>
              </w:rPr>
              <w:t>Renewals over the Limit – Other Library’s Items</w:t>
            </w:r>
          </w:p>
        </w:tc>
        <w:tc>
          <w:tcPr>
            <w:tcW w:w="1525" w:type="dxa"/>
          </w:tcPr>
          <w:p w14:paraId="078C54C0" w14:textId="28C0267D" w:rsidR="008350ED" w:rsidRPr="00BC5FD5" w:rsidRDefault="0058020A" w:rsidP="008350ED">
            <w:pPr>
              <w:jc w:val="right"/>
              <w:rPr>
                <w:b/>
                <w:bCs/>
                <w:color w:val="767171" w:themeColor="background2" w:themeShade="80"/>
                <w:sz w:val="28"/>
              </w:rPr>
            </w:pPr>
            <w:r w:rsidRPr="00BC5FD5">
              <w:rPr>
                <w:b/>
                <w:color w:val="767171" w:themeColor="background2" w:themeShade="80"/>
                <w:sz w:val="32"/>
              </w:rPr>
              <w:t>1</w:t>
            </w:r>
            <w:r>
              <w:rPr>
                <w:b/>
                <w:color w:val="767171" w:themeColor="background2" w:themeShade="80"/>
                <w:sz w:val="32"/>
              </w:rPr>
              <w:t>4</w:t>
            </w:r>
          </w:p>
        </w:tc>
      </w:tr>
      <w:tr w:rsidR="008350ED" w:rsidRPr="00BC5FD5" w14:paraId="6ED5BD1F" w14:textId="77777777" w:rsidTr="008350ED">
        <w:tc>
          <w:tcPr>
            <w:tcW w:w="8545" w:type="dxa"/>
          </w:tcPr>
          <w:p w14:paraId="46B5BB11" w14:textId="1D9C7492" w:rsidR="008350ED" w:rsidRPr="00BC5FD5" w:rsidRDefault="008350ED" w:rsidP="008350ED">
            <w:pPr>
              <w:ind w:firstLine="326"/>
              <w:rPr>
                <w:color w:val="767171" w:themeColor="background2" w:themeShade="80"/>
                <w:sz w:val="28"/>
              </w:rPr>
            </w:pPr>
            <w:r w:rsidRPr="00BC5FD5">
              <w:rPr>
                <w:color w:val="767171" w:themeColor="background2" w:themeShade="80"/>
                <w:sz w:val="28"/>
              </w:rPr>
              <w:t>Waived Fines</w:t>
            </w:r>
          </w:p>
        </w:tc>
        <w:tc>
          <w:tcPr>
            <w:tcW w:w="1525" w:type="dxa"/>
          </w:tcPr>
          <w:p w14:paraId="44D65DB5" w14:textId="58F5BE4E" w:rsidR="008350ED" w:rsidRPr="00BC5FD5" w:rsidRDefault="0058020A" w:rsidP="008350ED">
            <w:pPr>
              <w:jc w:val="right"/>
              <w:rPr>
                <w:b/>
                <w:bCs/>
                <w:color w:val="767171" w:themeColor="background2" w:themeShade="80"/>
                <w:sz w:val="28"/>
              </w:rPr>
            </w:pPr>
            <w:r w:rsidRPr="00BC5FD5">
              <w:rPr>
                <w:b/>
                <w:color w:val="767171" w:themeColor="background2" w:themeShade="80"/>
                <w:sz w:val="32"/>
              </w:rPr>
              <w:t>1</w:t>
            </w:r>
            <w:r>
              <w:rPr>
                <w:b/>
                <w:color w:val="767171" w:themeColor="background2" w:themeShade="80"/>
                <w:sz w:val="32"/>
              </w:rPr>
              <w:t>4</w:t>
            </w:r>
          </w:p>
        </w:tc>
      </w:tr>
      <w:tr w:rsidR="008350ED" w:rsidRPr="00BC5FD5" w14:paraId="04ED7DDB" w14:textId="77777777" w:rsidTr="008350ED">
        <w:tc>
          <w:tcPr>
            <w:tcW w:w="8545" w:type="dxa"/>
          </w:tcPr>
          <w:p w14:paraId="7C1C6CCF" w14:textId="77777777" w:rsidR="008350ED" w:rsidRPr="00BC5FD5" w:rsidRDefault="008350ED" w:rsidP="008350ED">
            <w:pPr>
              <w:rPr>
                <w:color w:val="767171" w:themeColor="background2" w:themeShade="80"/>
                <w:sz w:val="24"/>
              </w:rPr>
            </w:pPr>
          </w:p>
        </w:tc>
        <w:tc>
          <w:tcPr>
            <w:tcW w:w="1525" w:type="dxa"/>
          </w:tcPr>
          <w:p w14:paraId="698741A0" w14:textId="77777777" w:rsidR="008350ED" w:rsidRPr="00BC5FD5" w:rsidRDefault="008350ED" w:rsidP="008350ED">
            <w:pPr>
              <w:jc w:val="right"/>
              <w:rPr>
                <w:color w:val="767171" w:themeColor="background2" w:themeShade="80"/>
                <w:sz w:val="28"/>
              </w:rPr>
            </w:pPr>
          </w:p>
        </w:tc>
      </w:tr>
      <w:tr w:rsidR="00F448E0" w:rsidRPr="00F448E0" w14:paraId="55EC4B4D" w14:textId="77777777" w:rsidTr="008350ED">
        <w:tc>
          <w:tcPr>
            <w:tcW w:w="8545" w:type="dxa"/>
          </w:tcPr>
          <w:p w14:paraId="2601EF29" w14:textId="2272590C" w:rsidR="008350ED" w:rsidRPr="00F448E0" w:rsidRDefault="008350ED" w:rsidP="008350ED">
            <w:pPr>
              <w:rPr>
                <w:color w:val="72AF43"/>
                <w:sz w:val="24"/>
              </w:rPr>
            </w:pPr>
            <w:r w:rsidRPr="00F448E0">
              <w:rPr>
                <w:b/>
                <w:color w:val="72AF43"/>
                <w:sz w:val="32"/>
              </w:rPr>
              <w:t xml:space="preserve">6. Statistical Summary – </w:t>
            </w:r>
            <w:r w:rsidR="00315F54" w:rsidRPr="00F448E0">
              <w:rPr>
                <w:b/>
                <w:color w:val="72AF43"/>
                <w:sz w:val="32"/>
              </w:rPr>
              <w:t xml:space="preserve">Optional </w:t>
            </w:r>
            <w:r w:rsidRPr="00F448E0">
              <w:rPr>
                <w:b/>
                <w:color w:val="72AF43"/>
                <w:sz w:val="32"/>
              </w:rPr>
              <w:t>Monthly Report</w:t>
            </w:r>
          </w:p>
        </w:tc>
        <w:tc>
          <w:tcPr>
            <w:tcW w:w="1525" w:type="dxa"/>
          </w:tcPr>
          <w:p w14:paraId="3340BF01" w14:textId="64B77003" w:rsidR="008350ED" w:rsidRPr="00F448E0" w:rsidRDefault="00F41E1C" w:rsidP="008350ED">
            <w:pPr>
              <w:jc w:val="right"/>
              <w:rPr>
                <w:color w:val="72AF43"/>
                <w:sz w:val="28"/>
              </w:rPr>
            </w:pPr>
            <w:r w:rsidRPr="00F448E0">
              <w:rPr>
                <w:b/>
                <w:color w:val="72AF43"/>
                <w:sz w:val="32"/>
              </w:rPr>
              <w:t>15</w:t>
            </w:r>
          </w:p>
        </w:tc>
      </w:tr>
    </w:tbl>
    <w:p w14:paraId="0B939FD1" w14:textId="5779A2F3" w:rsidR="00E0693E" w:rsidRDefault="00E0693E">
      <w:pPr>
        <w:rPr>
          <w:rFonts w:asciiTheme="minorHAnsi" w:hAnsiTheme="minorHAnsi" w:cstheme="minorHAnsi"/>
          <w:b/>
          <w:bCs/>
          <w:color w:val="FF6600"/>
          <w:sz w:val="28"/>
          <w:szCs w:val="28"/>
        </w:rPr>
      </w:pPr>
    </w:p>
    <w:p w14:paraId="7FC0B03C" w14:textId="5D9BD62D" w:rsidR="00B30464" w:rsidRPr="006A16E3" w:rsidRDefault="00E0693E">
      <w:pPr>
        <w:rPr>
          <w:rFonts w:asciiTheme="minorHAnsi" w:hAnsiTheme="minorHAnsi" w:cstheme="minorHAnsi"/>
          <w:b/>
          <w:bCs/>
          <w:color w:val="FF6600"/>
          <w:sz w:val="28"/>
          <w:szCs w:val="28"/>
        </w:rPr>
      </w:pPr>
      <w:r>
        <w:rPr>
          <w:rFonts w:asciiTheme="minorHAnsi" w:hAnsiTheme="minorHAnsi" w:cstheme="minorHAnsi"/>
          <w:b/>
          <w:bCs/>
          <w:color w:val="FF6600"/>
          <w:sz w:val="28"/>
          <w:szCs w:val="28"/>
        </w:rPr>
        <w:br w:type="page"/>
      </w:r>
      <w:r w:rsidR="001947AC" w:rsidRPr="00F448E0">
        <w:rPr>
          <w:rFonts w:asciiTheme="minorHAnsi" w:hAnsiTheme="minorHAnsi" w:cstheme="minorHAnsi"/>
          <w:b/>
          <w:bCs/>
          <w:color w:val="72AF43"/>
          <w:sz w:val="28"/>
          <w:szCs w:val="28"/>
        </w:rPr>
        <w:lastRenderedPageBreak/>
        <w:t>REPORTS &amp; NOTICES</w:t>
      </w:r>
    </w:p>
    <w:p w14:paraId="5206D3A6" w14:textId="76721CF5" w:rsidR="001947AC" w:rsidRDefault="001947AC">
      <w:pPr>
        <w:rPr>
          <w:rFonts w:asciiTheme="minorHAnsi" w:hAnsiTheme="minorHAnsi" w:cstheme="minorHAnsi"/>
        </w:rPr>
      </w:pPr>
      <w:r>
        <w:rPr>
          <w:rFonts w:asciiTheme="minorHAnsi" w:hAnsiTheme="minorHAnsi" w:cstheme="minorHAnsi"/>
        </w:rPr>
        <w:t>This document lists mandatory and recommended reports for member libraries available through</w:t>
      </w:r>
      <w:r w:rsidR="00B71BFB">
        <w:rPr>
          <w:rFonts w:asciiTheme="minorHAnsi" w:hAnsiTheme="minorHAnsi" w:cstheme="minorHAnsi"/>
        </w:rPr>
        <w:t xml:space="preserve"> the online reporting site.</w:t>
      </w:r>
      <w:r>
        <w:rPr>
          <w:rFonts w:asciiTheme="minorHAnsi" w:hAnsiTheme="minorHAnsi" w:cstheme="minorHAnsi"/>
        </w:rPr>
        <w:t xml:space="preserve"> Included in the document for each report is a description, basic information on how it can be accessed, and the frequency </w:t>
      </w:r>
      <w:r w:rsidR="00315F54">
        <w:rPr>
          <w:rFonts w:asciiTheme="minorHAnsi" w:hAnsiTheme="minorHAnsi" w:cstheme="minorHAnsi"/>
        </w:rPr>
        <w:t xml:space="preserve">with which </w:t>
      </w:r>
      <w:r>
        <w:rPr>
          <w:rFonts w:asciiTheme="minorHAnsi" w:hAnsiTheme="minorHAnsi" w:cstheme="minorHAnsi"/>
        </w:rPr>
        <w:t>each report should be run.</w:t>
      </w:r>
    </w:p>
    <w:p w14:paraId="276970CC" w14:textId="1FAD7F7C" w:rsidR="00071596" w:rsidRDefault="00071596">
      <w:pPr>
        <w:rPr>
          <w:rFonts w:asciiTheme="minorHAnsi" w:hAnsiTheme="minorHAnsi" w:cstheme="minorHAnsi"/>
        </w:rPr>
      </w:pPr>
    </w:p>
    <w:p w14:paraId="5E0087B2" w14:textId="565E26BE" w:rsidR="001947AC" w:rsidRDefault="001947AC">
      <w:pPr>
        <w:rPr>
          <w:rFonts w:asciiTheme="minorHAnsi" w:hAnsiTheme="minorHAnsi" w:cstheme="minorHAnsi"/>
        </w:rPr>
      </w:pPr>
      <w:r>
        <w:rPr>
          <w:rFonts w:asciiTheme="minorHAnsi" w:hAnsiTheme="minorHAnsi" w:cstheme="minorHAnsi"/>
        </w:rPr>
        <w:t>Please be aware that some seemingly similar reports have different variables due to the complexity of the database and will consequently have differing results. Many reports in the “Custom” section were written to extract data for a specific library and may not generate the data you believe it will. Unless a “Custom” report is recommended in this document, library staff should not use custom reports since the purpose of the report and what is being used to generate the data is unknown.</w:t>
      </w:r>
    </w:p>
    <w:p w14:paraId="75011924" w14:textId="462E7D47" w:rsidR="00B32B6C" w:rsidRDefault="00B32B6C">
      <w:pPr>
        <w:rPr>
          <w:rFonts w:asciiTheme="minorHAnsi" w:hAnsiTheme="minorHAnsi" w:cstheme="minorHAnsi"/>
        </w:rPr>
      </w:pPr>
    </w:p>
    <w:p w14:paraId="0088E8BC" w14:textId="65C86CB5" w:rsidR="00B32B6C" w:rsidRDefault="00B32B6C">
      <w:pPr>
        <w:rPr>
          <w:rFonts w:asciiTheme="minorHAnsi" w:hAnsiTheme="minorHAnsi" w:cstheme="minorHAnsi"/>
        </w:rPr>
      </w:pPr>
      <w:r>
        <w:rPr>
          <w:rFonts w:asciiTheme="minorHAnsi" w:hAnsiTheme="minorHAnsi" w:cstheme="minorHAnsi"/>
        </w:rPr>
        <w:t>Each library manager should determine which reports provide the data being sought and use the same report throughout the year to ensure consistency. Please contact your Marigold Consultant for assistance in determining the best report to use for various purposes.</w:t>
      </w:r>
    </w:p>
    <w:p w14:paraId="14EB9B78" w14:textId="7049EDAC" w:rsidR="001947AC" w:rsidRPr="006A16E3" w:rsidRDefault="001947AC">
      <w:pPr>
        <w:rPr>
          <w:rFonts w:asciiTheme="minorHAnsi" w:hAnsiTheme="minorHAnsi" w:cstheme="minorHAnsi"/>
        </w:rPr>
      </w:pPr>
    </w:p>
    <w:p w14:paraId="64062C41" w14:textId="0DF82768" w:rsidR="00B32B6C" w:rsidRPr="00F448E0" w:rsidRDefault="00B32B6C">
      <w:pPr>
        <w:rPr>
          <w:rFonts w:asciiTheme="minorHAnsi" w:hAnsiTheme="minorHAnsi" w:cstheme="minorHAnsi"/>
          <w:b/>
          <w:bCs/>
          <w:color w:val="FF1D22"/>
          <w:sz w:val="28"/>
          <w:szCs w:val="28"/>
        </w:rPr>
      </w:pPr>
      <w:r w:rsidRPr="00F448E0">
        <w:rPr>
          <w:rFonts w:asciiTheme="minorHAnsi" w:hAnsiTheme="minorHAnsi" w:cstheme="minorHAnsi"/>
          <w:b/>
          <w:bCs/>
          <w:color w:val="FF1D22"/>
          <w:sz w:val="28"/>
          <w:szCs w:val="28"/>
        </w:rPr>
        <w:t>To Access Reports:</w:t>
      </w:r>
    </w:p>
    <w:p w14:paraId="781CDAC2" w14:textId="75C19BE4" w:rsidR="00234777" w:rsidRDefault="004A5827">
      <w:pPr>
        <w:rPr>
          <w:rFonts w:asciiTheme="minorHAnsi" w:hAnsiTheme="minorHAnsi" w:cstheme="minorHAnsi"/>
        </w:rPr>
      </w:pPr>
      <w:r>
        <w:rPr>
          <w:rFonts w:asciiTheme="minorHAnsi" w:hAnsiTheme="minorHAnsi" w:cstheme="minorHAnsi"/>
        </w:rPr>
        <w:t xml:space="preserve">The </w:t>
      </w:r>
      <w:r w:rsidR="0054209C">
        <w:rPr>
          <w:rFonts w:asciiTheme="minorHAnsi" w:hAnsiTheme="minorHAnsi" w:cstheme="minorHAnsi"/>
        </w:rPr>
        <w:t>web portal to access Polaris reports is called “SQL Server Reporting Services” and</w:t>
      </w:r>
      <w:r>
        <w:rPr>
          <w:rFonts w:asciiTheme="minorHAnsi" w:hAnsiTheme="minorHAnsi" w:cstheme="minorHAnsi"/>
        </w:rPr>
        <w:t xml:space="preserve"> is located at </w:t>
      </w:r>
      <w:hyperlink r:id="rId9" w:history="1">
        <w:r w:rsidRPr="005D288B">
          <w:rPr>
            <w:rStyle w:val="Hyperlink"/>
            <w:rFonts w:asciiTheme="minorHAnsi" w:hAnsiTheme="minorHAnsi" w:cstheme="minorHAnsi"/>
          </w:rPr>
          <w:t>https://reports.tracpac.ab.ca</w:t>
        </w:r>
      </w:hyperlink>
      <w:r>
        <w:rPr>
          <w:rFonts w:asciiTheme="minorHAnsi" w:hAnsiTheme="minorHAnsi" w:cstheme="minorHAnsi"/>
        </w:rPr>
        <w:t xml:space="preserve">. </w:t>
      </w:r>
      <w:r w:rsidR="00234777">
        <w:rPr>
          <w:rFonts w:asciiTheme="minorHAnsi" w:hAnsiTheme="minorHAnsi" w:cstheme="minorHAnsi"/>
        </w:rPr>
        <w:t xml:space="preserve">You can also access this through Leap under Utilities. </w:t>
      </w:r>
    </w:p>
    <w:p w14:paraId="785028FE" w14:textId="627A0C92" w:rsidR="00234777" w:rsidRDefault="00234777">
      <w:pPr>
        <w:rPr>
          <w:rFonts w:asciiTheme="minorHAnsi" w:hAnsiTheme="minorHAnsi" w:cstheme="minorHAnsi"/>
        </w:rPr>
      </w:pPr>
      <w:r>
        <w:rPr>
          <w:noProof/>
        </w:rPr>
        <w:drawing>
          <wp:inline distT="0" distB="0" distL="0" distR="0" wp14:anchorId="7F412F00" wp14:editId="602FE8A4">
            <wp:extent cx="1752765" cy="1628775"/>
            <wp:effectExtent l="0" t="0" r="0" b="0"/>
            <wp:docPr id="9420569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056979" name="Picture 1" descr="A screenshot of a computer&#10;&#10;Description automatically generated"/>
                    <pic:cNvPicPr/>
                  </pic:nvPicPr>
                  <pic:blipFill>
                    <a:blip r:embed="rId10"/>
                    <a:stretch>
                      <a:fillRect/>
                    </a:stretch>
                  </pic:blipFill>
                  <pic:spPr>
                    <a:xfrm>
                      <a:off x="0" y="0"/>
                      <a:ext cx="1760906" cy="1636340"/>
                    </a:xfrm>
                    <a:prstGeom prst="rect">
                      <a:avLst/>
                    </a:prstGeom>
                  </pic:spPr>
                </pic:pic>
              </a:graphicData>
            </a:graphic>
          </wp:inline>
        </w:drawing>
      </w:r>
    </w:p>
    <w:p w14:paraId="051E356B" w14:textId="77777777" w:rsidR="00234777" w:rsidRDefault="00234777">
      <w:pPr>
        <w:rPr>
          <w:rFonts w:asciiTheme="minorHAnsi" w:hAnsiTheme="minorHAnsi" w:cstheme="minorHAnsi"/>
        </w:rPr>
      </w:pPr>
    </w:p>
    <w:p w14:paraId="0EB226B4" w14:textId="06013B64" w:rsidR="004A5827" w:rsidRDefault="004A5827">
      <w:pPr>
        <w:rPr>
          <w:rFonts w:asciiTheme="minorHAnsi" w:hAnsiTheme="minorHAnsi" w:cstheme="minorHAnsi"/>
        </w:rPr>
      </w:pPr>
      <w:r>
        <w:rPr>
          <w:rFonts w:asciiTheme="minorHAnsi" w:hAnsiTheme="minorHAnsi" w:cstheme="minorHAnsi"/>
        </w:rPr>
        <w:t xml:space="preserve">Once you load the site you will be prompted to enter your username and password. Your username is the same that you currently use to log on to Windows and Leap and will need to be entered in the format </w:t>
      </w:r>
      <w:r w:rsidRPr="004A5827">
        <w:rPr>
          <w:rFonts w:asciiTheme="minorHAnsi" w:hAnsiTheme="minorHAnsi" w:cstheme="minorHAnsi"/>
          <w:b/>
          <w:bCs/>
        </w:rPr>
        <w:t>MLSCAL\(username)</w:t>
      </w:r>
      <w:r>
        <w:rPr>
          <w:rFonts w:asciiTheme="minorHAnsi" w:hAnsiTheme="minorHAnsi" w:cstheme="minorHAnsi"/>
        </w:rPr>
        <w:t>. Once you have logged into the site, select the Polaris folder.</w:t>
      </w:r>
    </w:p>
    <w:p w14:paraId="2D084D3D" w14:textId="065A96F5" w:rsidR="0054209C" w:rsidRDefault="0054209C">
      <w:pPr>
        <w:rPr>
          <w:rFonts w:asciiTheme="minorHAnsi" w:hAnsiTheme="minorHAnsi" w:cstheme="minorHAnsi"/>
        </w:rPr>
      </w:pPr>
      <w:r>
        <w:rPr>
          <w:noProof/>
        </w:rPr>
        <w:drawing>
          <wp:inline distT="0" distB="0" distL="0" distR="0" wp14:anchorId="4DDF5BF8" wp14:editId="15B4BC87">
            <wp:extent cx="2066925" cy="1451094"/>
            <wp:effectExtent l="0" t="0" r="0" b="0"/>
            <wp:docPr id="1765485853"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85853" name="Picture 4" descr="A screenshot of a computer&#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178" b="11255"/>
                    <a:stretch/>
                  </pic:blipFill>
                  <pic:spPr bwMode="auto">
                    <a:xfrm>
                      <a:off x="0" y="0"/>
                      <a:ext cx="2096075" cy="1471559"/>
                    </a:xfrm>
                    <a:prstGeom prst="rect">
                      <a:avLst/>
                    </a:prstGeom>
                    <a:noFill/>
                    <a:ln>
                      <a:noFill/>
                    </a:ln>
                    <a:extLst>
                      <a:ext uri="{53640926-AAD7-44D8-BBD7-CCE9431645EC}">
                        <a14:shadowObscured xmlns:a14="http://schemas.microsoft.com/office/drawing/2010/main"/>
                      </a:ext>
                    </a:extLst>
                  </pic:spPr>
                </pic:pic>
              </a:graphicData>
            </a:graphic>
          </wp:inline>
        </w:drawing>
      </w:r>
    </w:p>
    <w:p w14:paraId="49ECBE39" w14:textId="091AE732" w:rsidR="004A5827" w:rsidRDefault="004A5827">
      <w:pPr>
        <w:rPr>
          <w:rFonts w:asciiTheme="minorHAnsi" w:hAnsiTheme="minorHAnsi" w:cstheme="minorHAnsi"/>
        </w:rPr>
      </w:pPr>
    </w:p>
    <w:p w14:paraId="04FCFDC9" w14:textId="77777777" w:rsidR="0054209C" w:rsidRDefault="004A5827">
      <w:pPr>
        <w:rPr>
          <w:rFonts w:asciiTheme="minorHAnsi" w:hAnsiTheme="minorHAnsi" w:cstheme="minorHAnsi"/>
        </w:rPr>
      </w:pPr>
      <w:r>
        <w:rPr>
          <w:rFonts w:asciiTheme="minorHAnsi" w:hAnsiTheme="minorHAnsi" w:cstheme="minorHAnsi"/>
        </w:rPr>
        <w:t xml:space="preserve">From there you can navigate through the report folders. Navigate by using the Back button in your browser, or you can click the breadcrumb links to go back to previous folders. </w:t>
      </w:r>
    </w:p>
    <w:p w14:paraId="4AF7D548" w14:textId="23B872B2" w:rsidR="0054209C" w:rsidRDefault="0054209C">
      <w:pPr>
        <w:rPr>
          <w:rFonts w:asciiTheme="minorHAnsi" w:hAnsiTheme="minorHAnsi" w:cstheme="minorHAnsi"/>
        </w:rPr>
      </w:pPr>
      <w:r>
        <w:rPr>
          <w:noProof/>
        </w:rPr>
        <w:drawing>
          <wp:inline distT="0" distB="0" distL="0" distR="0" wp14:anchorId="589DFC49" wp14:editId="30490989">
            <wp:extent cx="1914525" cy="987652"/>
            <wp:effectExtent l="0" t="0" r="0" b="3175"/>
            <wp:docPr id="159581038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10380" name="Picture 5"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0679" cy="1021779"/>
                    </a:xfrm>
                    <a:prstGeom prst="rect">
                      <a:avLst/>
                    </a:prstGeom>
                    <a:noFill/>
                    <a:ln>
                      <a:noFill/>
                    </a:ln>
                  </pic:spPr>
                </pic:pic>
              </a:graphicData>
            </a:graphic>
          </wp:inline>
        </w:drawing>
      </w:r>
    </w:p>
    <w:p w14:paraId="12B19C15" w14:textId="77777777" w:rsidR="0054209C" w:rsidRDefault="0054209C">
      <w:pPr>
        <w:rPr>
          <w:rFonts w:asciiTheme="minorHAnsi" w:hAnsiTheme="minorHAnsi" w:cstheme="minorHAnsi"/>
        </w:rPr>
      </w:pPr>
    </w:p>
    <w:p w14:paraId="5502B5C6" w14:textId="78A0C6CE" w:rsidR="004A5827" w:rsidRDefault="004A5827">
      <w:pPr>
        <w:rPr>
          <w:rFonts w:asciiTheme="minorHAnsi" w:hAnsiTheme="minorHAnsi" w:cstheme="minorHAnsi"/>
        </w:rPr>
      </w:pPr>
      <w:r>
        <w:rPr>
          <w:rFonts w:asciiTheme="minorHAnsi" w:hAnsiTheme="minorHAnsi" w:cstheme="minorHAnsi"/>
        </w:rPr>
        <w:t>If you have a report that you use often, clicking on the three dots next to the Name under Description will give you a popup that allows you to add it to your Favorites.</w:t>
      </w:r>
    </w:p>
    <w:p w14:paraId="4EE57FBA" w14:textId="12B51241" w:rsidR="0054209C" w:rsidRPr="004A5827" w:rsidRDefault="0054209C">
      <w:pPr>
        <w:rPr>
          <w:rFonts w:asciiTheme="minorHAnsi" w:hAnsiTheme="minorHAnsi" w:cstheme="minorHAnsi"/>
        </w:rPr>
      </w:pPr>
      <w:r>
        <w:rPr>
          <w:noProof/>
        </w:rPr>
        <w:drawing>
          <wp:inline distT="0" distB="0" distL="0" distR="0" wp14:anchorId="4789F253" wp14:editId="3444DB53">
            <wp:extent cx="5038725" cy="1569002"/>
            <wp:effectExtent l="0" t="0" r="0" b="0"/>
            <wp:docPr id="20246788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78844" name="Picture 1" descr="A screenshot of a computer&#10;&#10;Description automatically generated"/>
                    <pic:cNvPicPr/>
                  </pic:nvPicPr>
                  <pic:blipFill>
                    <a:blip r:embed="rId13"/>
                    <a:stretch>
                      <a:fillRect/>
                    </a:stretch>
                  </pic:blipFill>
                  <pic:spPr>
                    <a:xfrm>
                      <a:off x="0" y="0"/>
                      <a:ext cx="5108087" cy="1590601"/>
                    </a:xfrm>
                    <a:prstGeom prst="rect">
                      <a:avLst/>
                    </a:prstGeom>
                  </pic:spPr>
                </pic:pic>
              </a:graphicData>
            </a:graphic>
          </wp:inline>
        </w:drawing>
      </w:r>
    </w:p>
    <w:p w14:paraId="16B39BDB" w14:textId="77777777" w:rsidR="004A5827" w:rsidRDefault="004A5827">
      <w:pPr>
        <w:rPr>
          <w:rFonts w:asciiTheme="minorHAnsi" w:hAnsiTheme="minorHAnsi" w:cstheme="minorHAnsi"/>
          <w:b/>
          <w:bCs/>
        </w:rPr>
      </w:pPr>
    </w:p>
    <w:p w14:paraId="43736BE6" w14:textId="77777777" w:rsidR="000E256D" w:rsidRPr="000E256D" w:rsidRDefault="0097241C" w:rsidP="000E256D">
      <w:pPr>
        <w:rPr>
          <w:rFonts w:asciiTheme="minorHAnsi" w:hAnsiTheme="minorHAnsi" w:cstheme="minorHAnsi"/>
        </w:rPr>
      </w:pPr>
      <w:r w:rsidRPr="000E256D">
        <w:rPr>
          <w:rFonts w:asciiTheme="minorHAnsi" w:hAnsiTheme="minorHAnsi" w:cstheme="minorHAnsi"/>
        </w:rPr>
        <w:t>For reports created by Polaris (non-Custom reports), you can discover more details on each report through a Polaris Help search.</w:t>
      </w:r>
      <w:r w:rsidR="00C911C6" w:rsidRPr="000E256D">
        <w:rPr>
          <w:rFonts w:asciiTheme="minorHAnsi" w:hAnsiTheme="minorHAnsi" w:cstheme="minorHAnsi"/>
          <w:b/>
          <w:bCs/>
        </w:rPr>
        <w:t xml:space="preserve"> </w:t>
      </w:r>
      <w:r w:rsidR="000E256D" w:rsidRPr="000E256D">
        <w:rPr>
          <w:rFonts w:asciiTheme="minorHAnsi" w:hAnsiTheme="minorHAnsi" w:cstheme="minorHAnsi"/>
        </w:rPr>
        <w:t>The Help search will ONLY provide results for Polaris-built reports, NOT for Custom reports.</w:t>
      </w:r>
    </w:p>
    <w:p w14:paraId="02DC19C3" w14:textId="77777777" w:rsidR="000E256D" w:rsidRPr="000E256D" w:rsidRDefault="000E256D" w:rsidP="000E256D">
      <w:pPr>
        <w:pStyle w:val="ListParagraph"/>
        <w:numPr>
          <w:ilvl w:val="0"/>
          <w:numId w:val="2"/>
        </w:numPr>
        <w:rPr>
          <w:rFonts w:asciiTheme="minorHAnsi" w:hAnsiTheme="minorHAnsi" w:cstheme="minorHAnsi"/>
        </w:rPr>
      </w:pPr>
      <w:r w:rsidRPr="000E256D">
        <w:rPr>
          <w:rFonts w:asciiTheme="minorHAnsi" w:hAnsiTheme="minorHAnsi" w:cstheme="minorHAnsi"/>
        </w:rPr>
        <w:t xml:space="preserve">Before you open the Help function, identify the report you are looking for and its category as listed in the Polaris Reports categories. </w:t>
      </w:r>
    </w:p>
    <w:p w14:paraId="50D50835" w14:textId="77777777" w:rsidR="000E256D" w:rsidRPr="000E256D" w:rsidRDefault="000E256D" w:rsidP="000E256D">
      <w:pPr>
        <w:pStyle w:val="ListParagraph"/>
        <w:numPr>
          <w:ilvl w:val="0"/>
          <w:numId w:val="2"/>
        </w:numPr>
        <w:rPr>
          <w:rFonts w:asciiTheme="minorHAnsi" w:hAnsiTheme="minorHAnsi" w:cstheme="minorHAnsi"/>
        </w:rPr>
      </w:pPr>
      <w:proofErr w:type="spellStart"/>
      <w:r w:rsidRPr="000E256D">
        <w:rPr>
          <w:rFonts w:asciiTheme="minorHAnsi" w:hAnsiTheme="minorHAnsi" w:cstheme="minorHAnsi"/>
        </w:rPr>
        <w:t>Ie</w:t>
      </w:r>
      <w:proofErr w:type="spellEnd"/>
      <w:r w:rsidRPr="000E256D">
        <w:rPr>
          <w:rFonts w:asciiTheme="minorHAnsi" w:hAnsiTheme="minorHAnsi" w:cstheme="minorHAnsi"/>
        </w:rPr>
        <w:t>. the “In-House Use” report, which is in the Circulation category.</w:t>
      </w:r>
    </w:p>
    <w:p w14:paraId="2EBA7DA8" w14:textId="77777777" w:rsidR="000E256D" w:rsidRDefault="000E256D">
      <w:pPr>
        <w:rPr>
          <w:rFonts w:asciiTheme="minorHAnsi" w:hAnsiTheme="minorHAnsi" w:cstheme="minorHAnsi"/>
          <w:b/>
          <w:bCs/>
        </w:rPr>
      </w:pPr>
    </w:p>
    <w:p w14:paraId="484069BC" w14:textId="29DFA0C0" w:rsidR="000E256D" w:rsidRDefault="00C911C6">
      <w:pPr>
        <w:rPr>
          <w:rFonts w:asciiTheme="minorHAnsi" w:hAnsiTheme="minorHAnsi" w:cstheme="minorHAnsi"/>
        </w:rPr>
      </w:pPr>
      <w:r w:rsidRPr="000E256D">
        <w:rPr>
          <w:rFonts w:asciiTheme="minorHAnsi" w:hAnsiTheme="minorHAnsi" w:cstheme="minorHAnsi"/>
        </w:rPr>
        <w:t>Th</w:t>
      </w:r>
      <w:r w:rsidR="000E256D">
        <w:rPr>
          <w:rFonts w:asciiTheme="minorHAnsi" w:hAnsiTheme="minorHAnsi" w:cstheme="minorHAnsi"/>
        </w:rPr>
        <w:t>e Help search</w:t>
      </w:r>
      <w:r w:rsidRPr="000E256D">
        <w:rPr>
          <w:rFonts w:asciiTheme="minorHAnsi" w:hAnsiTheme="minorHAnsi" w:cstheme="minorHAnsi"/>
        </w:rPr>
        <w:t xml:space="preserve"> can be found at </w:t>
      </w:r>
      <w:hyperlink r:id="rId14" w:history="1">
        <w:r w:rsidR="000E256D" w:rsidRPr="00711B9E">
          <w:rPr>
            <w:rStyle w:val="Hyperlink"/>
            <w:rFonts w:asciiTheme="minorHAnsi" w:hAnsiTheme="minorHAnsi" w:cstheme="minorHAnsi"/>
          </w:rPr>
          <w:t>https://documentation.iii.com/polaris/7.5/</w:t>
        </w:r>
      </w:hyperlink>
      <w:r w:rsidR="000E256D">
        <w:rPr>
          <w:rFonts w:asciiTheme="minorHAnsi" w:hAnsiTheme="minorHAnsi" w:cstheme="minorHAnsi"/>
        </w:rPr>
        <w:t>. You will need to change the version number in the URL based on the current version of Polaris that we are using. To find that, go to Help -&gt; About in Leap. The pop-up box will indicate the current version.</w:t>
      </w:r>
    </w:p>
    <w:p w14:paraId="68EA8EF8" w14:textId="69D944CD" w:rsidR="000E256D" w:rsidRDefault="000E256D">
      <w:pPr>
        <w:rPr>
          <w:rFonts w:asciiTheme="minorHAnsi" w:hAnsiTheme="minorHAnsi" w:cstheme="minorHAnsi"/>
        </w:rPr>
      </w:pPr>
      <w:r>
        <w:rPr>
          <w:noProof/>
        </w:rPr>
        <w:drawing>
          <wp:inline distT="0" distB="0" distL="0" distR="0" wp14:anchorId="0F056040" wp14:editId="4157DF08">
            <wp:extent cx="1390650" cy="812576"/>
            <wp:effectExtent l="0" t="0" r="0" b="6985"/>
            <wp:docPr id="117568352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83521" name="Picture 1" descr="A screenshot of a computer&#10;&#10;Description automatically generated"/>
                    <pic:cNvPicPr/>
                  </pic:nvPicPr>
                  <pic:blipFill>
                    <a:blip r:embed="rId15"/>
                    <a:stretch>
                      <a:fillRect/>
                    </a:stretch>
                  </pic:blipFill>
                  <pic:spPr>
                    <a:xfrm>
                      <a:off x="0" y="0"/>
                      <a:ext cx="1413372" cy="825853"/>
                    </a:xfrm>
                    <a:prstGeom prst="rect">
                      <a:avLst/>
                    </a:prstGeom>
                  </pic:spPr>
                </pic:pic>
              </a:graphicData>
            </a:graphic>
          </wp:inline>
        </w:drawing>
      </w:r>
      <w:r w:rsidR="0054209C">
        <w:rPr>
          <w:rFonts w:asciiTheme="minorHAnsi" w:hAnsiTheme="minorHAnsi" w:cstheme="minorHAnsi"/>
        </w:rPr>
        <w:t xml:space="preserve">   </w:t>
      </w:r>
      <w:r>
        <w:rPr>
          <w:noProof/>
        </w:rPr>
        <w:drawing>
          <wp:inline distT="0" distB="0" distL="0" distR="0" wp14:anchorId="6F0A8803" wp14:editId="3F4C81B7">
            <wp:extent cx="4152900" cy="810776"/>
            <wp:effectExtent l="0" t="0" r="0" b="8890"/>
            <wp:docPr id="4735291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529114" name="Picture 1" descr="A screenshot of a computer&#10;&#10;Description automatically generated"/>
                    <pic:cNvPicPr/>
                  </pic:nvPicPr>
                  <pic:blipFill>
                    <a:blip r:embed="rId16"/>
                    <a:stretch>
                      <a:fillRect/>
                    </a:stretch>
                  </pic:blipFill>
                  <pic:spPr>
                    <a:xfrm>
                      <a:off x="0" y="0"/>
                      <a:ext cx="4306134" cy="840692"/>
                    </a:xfrm>
                    <a:prstGeom prst="rect">
                      <a:avLst/>
                    </a:prstGeom>
                  </pic:spPr>
                </pic:pic>
              </a:graphicData>
            </a:graphic>
          </wp:inline>
        </w:drawing>
      </w:r>
    </w:p>
    <w:p w14:paraId="30EE98A0" w14:textId="77777777" w:rsidR="000E256D" w:rsidRDefault="000E256D">
      <w:pPr>
        <w:rPr>
          <w:rFonts w:asciiTheme="minorHAnsi" w:hAnsiTheme="minorHAnsi" w:cstheme="minorHAnsi"/>
        </w:rPr>
      </w:pPr>
    </w:p>
    <w:p w14:paraId="0FCE1C77" w14:textId="22637FB4" w:rsidR="0097241C" w:rsidRDefault="000E256D" w:rsidP="0097241C">
      <w:pPr>
        <w:rPr>
          <w:rFonts w:asciiTheme="minorHAnsi" w:hAnsiTheme="minorHAnsi" w:cstheme="minorHAnsi"/>
        </w:rPr>
      </w:pPr>
      <w:r>
        <w:rPr>
          <w:rFonts w:asciiTheme="minorHAnsi" w:hAnsiTheme="minorHAnsi" w:cstheme="minorHAnsi"/>
        </w:rPr>
        <w:t>Once you are at the correct help documentation site, in the Search bar enter keywords such as</w:t>
      </w:r>
      <w:r w:rsidR="0097241C" w:rsidRPr="000E256D">
        <w:rPr>
          <w:rFonts w:asciiTheme="minorHAnsi" w:hAnsiTheme="minorHAnsi" w:cstheme="minorHAnsi"/>
        </w:rPr>
        <w:t xml:space="preserve"> “circulation” or “circulation reports” (you could also try searching the name of the report). </w:t>
      </w:r>
      <w:r>
        <w:rPr>
          <w:rFonts w:asciiTheme="minorHAnsi" w:hAnsiTheme="minorHAnsi" w:cstheme="minorHAnsi"/>
        </w:rPr>
        <w:t>Scroll through the results to find the information you are looking for.</w:t>
      </w:r>
    </w:p>
    <w:p w14:paraId="46BB1419" w14:textId="485D66F6" w:rsidR="00234777" w:rsidRPr="00F448E0" w:rsidRDefault="00234777" w:rsidP="00234777">
      <w:pPr>
        <w:rPr>
          <w:rFonts w:asciiTheme="minorHAnsi" w:hAnsiTheme="minorHAnsi" w:cstheme="minorHAnsi"/>
          <w:b/>
          <w:bCs/>
          <w:color w:val="FF1D22"/>
          <w:sz w:val="28"/>
          <w:szCs w:val="28"/>
        </w:rPr>
      </w:pPr>
      <w:r w:rsidRPr="00F448E0">
        <w:rPr>
          <w:rFonts w:asciiTheme="minorHAnsi" w:hAnsiTheme="minorHAnsi" w:cstheme="minorHAnsi"/>
          <w:b/>
          <w:bCs/>
          <w:color w:val="FF1D22"/>
          <w:sz w:val="28"/>
          <w:szCs w:val="28"/>
        </w:rPr>
        <w:lastRenderedPageBreak/>
        <w:t>Exceptions:</w:t>
      </w:r>
    </w:p>
    <w:p w14:paraId="016B777D" w14:textId="1BDC2472" w:rsidR="00CE6D5E" w:rsidRDefault="00234777" w:rsidP="0097241C">
      <w:pPr>
        <w:rPr>
          <w:rFonts w:asciiTheme="minorHAnsi" w:hAnsiTheme="minorHAnsi" w:cstheme="minorHAnsi"/>
        </w:rPr>
      </w:pPr>
      <w:r w:rsidRPr="00ED5129">
        <w:rPr>
          <w:rFonts w:asciiTheme="minorHAnsi" w:hAnsiTheme="minorHAnsi" w:cstheme="minorHAnsi"/>
        </w:rPr>
        <w:t xml:space="preserve">The Billing Z Fold Mailer and </w:t>
      </w:r>
      <w:proofErr w:type="spellStart"/>
      <w:r w:rsidRPr="00ED5129">
        <w:rPr>
          <w:rFonts w:asciiTheme="minorHAnsi" w:hAnsiTheme="minorHAnsi" w:cstheme="minorHAnsi"/>
        </w:rPr>
        <w:t>Overdues</w:t>
      </w:r>
      <w:proofErr w:type="spellEnd"/>
      <w:r w:rsidRPr="00ED5129">
        <w:rPr>
          <w:rFonts w:asciiTheme="minorHAnsi" w:hAnsiTheme="minorHAnsi" w:cstheme="minorHAnsi"/>
        </w:rPr>
        <w:t xml:space="preserve"> Z Fold Mailer MUST be run through Leap. Instructions for running these are under the Description/Procedure for these two reports further in this document.</w:t>
      </w:r>
    </w:p>
    <w:p w14:paraId="27E8009A" w14:textId="77777777" w:rsidR="00CE6D5E" w:rsidRDefault="00CE6D5E" w:rsidP="0097241C">
      <w:pPr>
        <w:rPr>
          <w:rFonts w:asciiTheme="minorHAnsi" w:hAnsiTheme="minorHAnsi" w:cstheme="minorHAnsi"/>
        </w:rPr>
      </w:pPr>
    </w:p>
    <w:p w14:paraId="75D742FD" w14:textId="4E82421C" w:rsidR="0054209C" w:rsidRPr="00F448E0" w:rsidRDefault="0054209C" w:rsidP="0054209C">
      <w:pPr>
        <w:rPr>
          <w:rFonts w:asciiTheme="minorHAnsi" w:hAnsiTheme="minorHAnsi" w:cstheme="minorHAnsi"/>
          <w:b/>
          <w:bCs/>
          <w:color w:val="FF1D22"/>
          <w:sz w:val="28"/>
          <w:szCs w:val="28"/>
        </w:rPr>
      </w:pPr>
      <w:r w:rsidRPr="00F448E0">
        <w:rPr>
          <w:rFonts w:asciiTheme="minorHAnsi" w:hAnsiTheme="minorHAnsi" w:cstheme="minorHAnsi"/>
          <w:b/>
          <w:bCs/>
          <w:color w:val="FF1D22"/>
          <w:sz w:val="28"/>
          <w:szCs w:val="28"/>
        </w:rPr>
        <w:t>Scheduling Reports:</w:t>
      </w:r>
    </w:p>
    <w:p w14:paraId="0104A6D4" w14:textId="13D90F7A" w:rsidR="0054209C" w:rsidRDefault="0054209C" w:rsidP="0054209C">
      <w:pPr>
        <w:rPr>
          <w:rFonts w:asciiTheme="minorHAnsi" w:hAnsiTheme="minorHAnsi" w:cstheme="minorHAnsi"/>
        </w:rPr>
      </w:pPr>
      <w:r>
        <w:rPr>
          <w:rFonts w:asciiTheme="minorHAnsi" w:hAnsiTheme="minorHAnsi" w:cstheme="minorHAnsi"/>
        </w:rPr>
        <w:t>It is possible to schedule reports to run on a specific schedule and email you the results, rather than having to manually run reports on a periodic basis.</w:t>
      </w:r>
    </w:p>
    <w:p w14:paraId="17FA1995" w14:textId="77777777" w:rsidR="0054209C" w:rsidRDefault="0054209C" w:rsidP="0054209C">
      <w:pPr>
        <w:rPr>
          <w:rFonts w:asciiTheme="minorHAnsi" w:hAnsiTheme="minorHAnsi" w:cstheme="minorHAnsi"/>
        </w:rPr>
      </w:pPr>
    </w:p>
    <w:p w14:paraId="4A1BC813" w14:textId="1CDC1690" w:rsidR="0054209C" w:rsidRDefault="0054209C" w:rsidP="0054209C">
      <w:pPr>
        <w:rPr>
          <w:rFonts w:asciiTheme="minorHAnsi" w:hAnsiTheme="minorHAnsi" w:cstheme="minorHAnsi"/>
        </w:rPr>
      </w:pPr>
      <w:r>
        <w:rPr>
          <w:rFonts w:asciiTheme="minorHAnsi" w:hAnsiTheme="minorHAnsi" w:cstheme="minorHAnsi"/>
        </w:rPr>
        <w:t>Locate the report you want to schedule and click on the three dots next to the report name. This will open a menu where you will select “Subscribe”.</w:t>
      </w:r>
    </w:p>
    <w:p w14:paraId="43205B86" w14:textId="15E57D75" w:rsidR="008F4986" w:rsidRDefault="00CE6D5E" w:rsidP="0054209C">
      <w:pPr>
        <w:rPr>
          <w:rFonts w:asciiTheme="minorHAnsi" w:hAnsiTheme="minorHAnsi" w:cstheme="minorHAnsi"/>
        </w:rPr>
      </w:pPr>
      <w:r>
        <w:rPr>
          <w:noProof/>
        </w:rPr>
        <w:drawing>
          <wp:inline distT="0" distB="0" distL="0" distR="0" wp14:anchorId="3DF54AFF" wp14:editId="73270938">
            <wp:extent cx="4067175" cy="899545"/>
            <wp:effectExtent l="0" t="0" r="0" b="0"/>
            <wp:docPr id="1574571282"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71282" name="Picture 4" descr="A screenshot of a comput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8413" cy="906454"/>
                    </a:xfrm>
                    <a:prstGeom prst="rect">
                      <a:avLst/>
                    </a:prstGeom>
                    <a:noFill/>
                    <a:ln>
                      <a:noFill/>
                    </a:ln>
                  </pic:spPr>
                </pic:pic>
              </a:graphicData>
            </a:graphic>
          </wp:inline>
        </w:drawing>
      </w:r>
    </w:p>
    <w:p w14:paraId="7A2A0C21" w14:textId="77777777" w:rsidR="00CE6D5E" w:rsidRDefault="00CE6D5E" w:rsidP="0054209C">
      <w:pPr>
        <w:rPr>
          <w:rFonts w:asciiTheme="minorHAnsi" w:hAnsiTheme="minorHAnsi" w:cstheme="minorHAnsi"/>
        </w:rPr>
      </w:pPr>
    </w:p>
    <w:p w14:paraId="54F09546" w14:textId="29A55DC2" w:rsidR="008F4986" w:rsidRDefault="008F4986" w:rsidP="0054209C">
      <w:pPr>
        <w:rPr>
          <w:rFonts w:asciiTheme="minorHAnsi" w:hAnsiTheme="minorHAnsi" w:cstheme="minorHAnsi"/>
        </w:rPr>
      </w:pPr>
      <w:r>
        <w:rPr>
          <w:rFonts w:asciiTheme="minorHAnsi" w:hAnsiTheme="minorHAnsi" w:cstheme="minorHAnsi"/>
        </w:rPr>
        <w:t>In the next window, click on the “Edit Schedule” link to set the schedule for the report.</w:t>
      </w:r>
    </w:p>
    <w:p w14:paraId="5DEBF552" w14:textId="3033ABC2" w:rsidR="008F4986" w:rsidRDefault="00CE6D5E" w:rsidP="0054209C">
      <w:pPr>
        <w:rPr>
          <w:rFonts w:asciiTheme="minorHAnsi" w:hAnsiTheme="minorHAnsi" w:cstheme="minorHAnsi"/>
        </w:rPr>
      </w:pPr>
      <w:r>
        <w:rPr>
          <w:noProof/>
        </w:rPr>
        <w:drawing>
          <wp:inline distT="0" distB="0" distL="0" distR="0" wp14:anchorId="19DD4520" wp14:editId="6B395DBB">
            <wp:extent cx="2683826" cy="1019175"/>
            <wp:effectExtent l="0" t="0" r="2540" b="0"/>
            <wp:docPr id="1027558792"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58792" name="Picture 5" descr="A screen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6680" cy="1024056"/>
                    </a:xfrm>
                    <a:prstGeom prst="rect">
                      <a:avLst/>
                    </a:prstGeom>
                    <a:noFill/>
                    <a:ln>
                      <a:noFill/>
                    </a:ln>
                  </pic:spPr>
                </pic:pic>
              </a:graphicData>
            </a:graphic>
          </wp:inline>
        </w:drawing>
      </w:r>
    </w:p>
    <w:p w14:paraId="25DC62C9" w14:textId="77777777" w:rsidR="008F4986" w:rsidRDefault="008F4986" w:rsidP="0054209C">
      <w:pPr>
        <w:rPr>
          <w:rFonts w:asciiTheme="minorHAnsi" w:hAnsiTheme="minorHAnsi" w:cstheme="minorHAnsi"/>
        </w:rPr>
      </w:pPr>
    </w:p>
    <w:p w14:paraId="4728F20C" w14:textId="77777777" w:rsidR="008F4986" w:rsidRDefault="008F4986">
      <w:pPr>
        <w:rPr>
          <w:rFonts w:asciiTheme="minorHAnsi" w:hAnsiTheme="minorHAnsi" w:cstheme="minorHAnsi"/>
        </w:rPr>
      </w:pPr>
      <w:r>
        <w:rPr>
          <w:rFonts w:asciiTheme="minorHAnsi" w:hAnsiTheme="minorHAnsi" w:cstheme="minorHAnsi"/>
        </w:rPr>
        <w:t>In the next window:</w:t>
      </w:r>
    </w:p>
    <w:p w14:paraId="715837D2" w14:textId="77777777" w:rsidR="008F4986" w:rsidRDefault="008F4986" w:rsidP="008F4986">
      <w:pPr>
        <w:pStyle w:val="ListParagraph"/>
        <w:numPr>
          <w:ilvl w:val="0"/>
          <w:numId w:val="2"/>
        </w:numPr>
        <w:rPr>
          <w:rFonts w:asciiTheme="minorHAnsi" w:hAnsiTheme="minorHAnsi" w:cstheme="minorHAnsi"/>
        </w:rPr>
      </w:pPr>
      <w:r>
        <w:rPr>
          <w:rFonts w:asciiTheme="minorHAnsi" w:hAnsiTheme="minorHAnsi" w:cstheme="minorHAnsi"/>
        </w:rPr>
        <w:t>Select the frequency that you want the report to run (weekly, monthly, etc.)</w:t>
      </w:r>
    </w:p>
    <w:p w14:paraId="04C2FFF5" w14:textId="77777777" w:rsidR="008F4986" w:rsidRDefault="008F4986" w:rsidP="008F4986">
      <w:pPr>
        <w:pStyle w:val="ListParagraph"/>
        <w:numPr>
          <w:ilvl w:val="1"/>
          <w:numId w:val="2"/>
        </w:numPr>
        <w:rPr>
          <w:rFonts w:asciiTheme="minorHAnsi" w:hAnsiTheme="minorHAnsi" w:cstheme="minorHAnsi"/>
        </w:rPr>
      </w:pPr>
      <w:r>
        <w:rPr>
          <w:rFonts w:asciiTheme="minorHAnsi" w:hAnsiTheme="minorHAnsi" w:cstheme="minorHAnsi"/>
        </w:rPr>
        <w:t>When selecting weekly, it will ask which day of the week to run</w:t>
      </w:r>
    </w:p>
    <w:p w14:paraId="586C63EC" w14:textId="77777777" w:rsidR="008F4986" w:rsidRDefault="008F4986" w:rsidP="008F4986">
      <w:pPr>
        <w:pStyle w:val="ListParagraph"/>
        <w:numPr>
          <w:ilvl w:val="1"/>
          <w:numId w:val="2"/>
        </w:numPr>
        <w:rPr>
          <w:rFonts w:asciiTheme="minorHAnsi" w:hAnsiTheme="minorHAnsi" w:cstheme="minorHAnsi"/>
        </w:rPr>
      </w:pPr>
      <w:r>
        <w:rPr>
          <w:rFonts w:asciiTheme="minorHAnsi" w:hAnsiTheme="minorHAnsi" w:cstheme="minorHAnsi"/>
        </w:rPr>
        <w:t>When selecting monthly, it will ask which day of the month to run</w:t>
      </w:r>
    </w:p>
    <w:p w14:paraId="7562AD80" w14:textId="4C0E5DC9" w:rsidR="008F4986" w:rsidRDefault="008F4986" w:rsidP="008F4986">
      <w:pPr>
        <w:pStyle w:val="ListParagraph"/>
        <w:numPr>
          <w:ilvl w:val="0"/>
          <w:numId w:val="2"/>
        </w:numPr>
        <w:rPr>
          <w:rFonts w:asciiTheme="minorHAnsi" w:hAnsiTheme="minorHAnsi" w:cstheme="minorHAnsi"/>
        </w:rPr>
      </w:pPr>
      <w:r>
        <w:rPr>
          <w:rFonts w:asciiTheme="minorHAnsi" w:hAnsiTheme="minorHAnsi" w:cstheme="minorHAnsi"/>
        </w:rPr>
        <w:t>Set the start time to occur sometime between 10pm and 6am (this helps to prevent system congestion)</w:t>
      </w:r>
    </w:p>
    <w:p w14:paraId="129D8329" w14:textId="77777777" w:rsidR="008F4986" w:rsidRDefault="008F4986" w:rsidP="008F4986">
      <w:pPr>
        <w:rPr>
          <w:rFonts w:asciiTheme="minorHAnsi" w:hAnsiTheme="minorHAnsi" w:cstheme="minorHAnsi"/>
        </w:rPr>
      </w:pPr>
    </w:p>
    <w:p w14:paraId="2402E141" w14:textId="12CDD06A" w:rsidR="008F4986" w:rsidRDefault="008F4986" w:rsidP="008F4986">
      <w:pPr>
        <w:rPr>
          <w:rFonts w:asciiTheme="minorHAnsi" w:hAnsiTheme="minorHAnsi" w:cstheme="minorHAnsi"/>
        </w:rPr>
      </w:pPr>
      <w:r>
        <w:rPr>
          <w:rFonts w:asciiTheme="minorHAnsi" w:hAnsiTheme="minorHAnsi" w:cstheme="minorHAnsi"/>
        </w:rPr>
        <w:t>NOTE: If you only want to run a report for a set time frame (</w:t>
      </w:r>
      <w:proofErr w:type="spellStart"/>
      <w:r>
        <w:rPr>
          <w:rFonts w:asciiTheme="minorHAnsi" w:hAnsiTheme="minorHAnsi" w:cstheme="minorHAnsi"/>
        </w:rPr>
        <w:t>ie</w:t>
      </w:r>
      <w:proofErr w:type="spellEnd"/>
      <w:r>
        <w:rPr>
          <w:rFonts w:asciiTheme="minorHAnsi" w:hAnsiTheme="minorHAnsi" w:cstheme="minorHAnsi"/>
        </w:rPr>
        <w:t xml:space="preserve">. the next 3 months), you can select the checkbox next to “Stop this schedule on” and select a date. </w:t>
      </w:r>
    </w:p>
    <w:p w14:paraId="35DDAD47" w14:textId="77777777" w:rsidR="008F4986" w:rsidRDefault="008F4986" w:rsidP="008F4986">
      <w:pPr>
        <w:rPr>
          <w:rFonts w:asciiTheme="minorHAnsi" w:hAnsiTheme="minorHAnsi" w:cstheme="minorHAnsi"/>
        </w:rPr>
      </w:pPr>
    </w:p>
    <w:p w14:paraId="74E1E374" w14:textId="621640B0" w:rsidR="008F4986" w:rsidRDefault="008F4986" w:rsidP="008F4986">
      <w:pPr>
        <w:rPr>
          <w:rFonts w:asciiTheme="minorHAnsi" w:hAnsiTheme="minorHAnsi" w:cstheme="minorHAnsi"/>
        </w:rPr>
      </w:pPr>
      <w:r>
        <w:rPr>
          <w:rFonts w:asciiTheme="minorHAnsi" w:hAnsiTheme="minorHAnsi" w:cstheme="minorHAnsi"/>
        </w:rPr>
        <w:t>Click “Apply” to finish the schedule and return to the previous page. Complete the “Delivery Options” section with the email address(es) to send the report to. If the report has parameters, fill those out in the “Report Parameters” section.</w:t>
      </w:r>
      <w:r w:rsidR="00CE6D5E">
        <w:rPr>
          <w:rFonts w:asciiTheme="minorHAnsi" w:hAnsiTheme="minorHAnsi" w:cstheme="minorHAnsi"/>
        </w:rPr>
        <w:t xml:space="preserve"> Click “Create Subscription” when you are finished.</w:t>
      </w:r>
    </w:p>
    <w:p w14:paraId="18230E80" w14:textId="77777777" w:rsidR="00CE6D5E" w:rsidRDefault="00CE6D5E" w:rsidP="008F4986">
      <w:pPr>
        <w:rPr>
          <w:rFonts w:asciiTheme="minorHAnsi" w:hAnsiTheme="minorHAnsi" w:cstheme="minorHAnsi"/>
        </w:rPr>
      </w:pPr>
    </w:p>
    <w:p w14:paraId="7D50CC1B" w14:textId="3EE617FC" w:rsidR="00CE6D5E" w:rsidRDefault="00CE6D5E" w:rsidP="008F4986">
      <w:pPr>
        <w:rPr>
          <w:rFonts w:asciiTheme="minorHAnsi" w:hAnsiTheme="minorHAnsi" w:cstheme="minorHAnsi"/>
        </w:rPr>
      </w:pPr>
      <w:r>
        <w:rPr>
          <w:rFonts w:asciiTheme="minorHAnsi" w:hAnsiTheme="minorHAnsi" w:cstheme="minorHAnsi"/>
        </w:rPr>
        <w:t>NOTE: Reports that require you to select dates do not provide ‘relative dates’ so they will always run for the same time period. These types of reports are not good candidates for this process if you want a current ‘monthly stat report’ of some kind. You will need to run those manually each month.</w:t>
      </w:r>
    </w:p>
    <w:p w14:paraId="79F94782" w14:textId="77777777" w:rsidR="00CE6D5E" w:rsidRDefault="00CE6D5E" w:rsidP="008F4986">
      <w:pPr>
        <w:rPr>
          <w:rFonts w:asciiTheme="minorHAnsi" w:hAnsiTheme="minorHAnsi" w:cstheme="minorHAnsi"/>
        </w:rPr>
      </w:pPr>
    </w:p>
    <w:p w14:paraId="57850146" w14:textId="02CAB7B5" w:rsidR="00CE6D5E" w:rsidRPr="00F448E0" w:rsidRDefault="00CE6D5E" w:rsidP="00CE6D5E">
      <w:pPr>
        <w:rPr>
          <w:rFonts w:asciiTheme="minorHAnsi" w:hAnsiTheme="minorHAnsi" w:cstheme="minorHAnsi"/>
          <w:b/>
          <w:bCs/>
          <w:color w:val="FF1D22"/>
          <w:sz w:val="28"/>
          <w:szCs w:val="28"/>
        </w:rPr>
      </w:pPr>
      <w:r w:rsidRPr="00F448E0">
        <w:rPr>
          <w:rFonts w:asciiTheme="minorHAnsi" w:hAnsiTheme="minorHAnsi" w:cstheme="minorHAnsi"/>
          <w:b/>
          <w:bCs/>
          <w:color w:val="FF1D22"/>
          <w:sz w:val="28"/>
          <w:szCs w:val="28"/>
        </w:rPr>
        <w:lastRenderedPageBreak/>
        <w:t>Modifying Scheduled Reports:</w:t>
      </w:r>
    </w:p>
    <w:p w14:paraId="0817B3EC" w14:textId="44CDC2FD" w:rsidR="00CE6D5E" w:rsidRDefault="00CE6D5E" w:rsidP="008F4986">
      <w:pPr>
        <w:rPr>
          <w:rFonts w:asciiTheme="minorHAnsi" w:hAnsiTheme="minorHAnsi" w:cstheme="minorHAnsi"/>
        </w:rPr>
      </w:pPr>
      <w:r>
        <w:rPr>
          <w:rFonts w:asciiTheme="minorHAnsi" w:hAnsiTheme="minorHAnsi" w:cstheme="minorHAnsi"/>
        </w:rPr>
        <w:t>Click on the gear in the upper right corner to expand the dropdown and select “My Subscriptions”.</w:t>
      </w:r>
    </w:p>
    <w:p w14:paraId="4F7A119E" w14:textId="34AD62A8" w:rsidR="00CE6D5E" w:rsidRDefault="00CE6D5E" w:rsidP="008F4986">
      <w:pPr>
        <w:rPr>
          <w:rFonts w:asciiTheme="minorHAnsi" w:hAnsiTheme="minorHAnsi" w:cstheme="minorHAnsi"/>
        </w:rPr>
      </w:pPr>
      <w:r>
        <w:rPr>
          <w:noProof/>
        </w:rPr>
        <w:drawing>
          <wp:inline distT="0" distB="0" distL="0" distR="0" wp14:anchorId="06234EA0" wp14:editId="24F25124">
            <wp:extent cx="3358185" cy="1457325"/>
            <wp:effectExtent l="0" t="0" r="0" b="0"/>
            <wp:docPr id="381777484"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777484" name="Picture 6" descr="A screenshot of a comput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700" cy="1463190"/>
                    </a:xfrm>
                    <a:prstGeom prst="rect">
                      <a:avLst/>
                    </a:prstGeom>
                    <a:noFill/>
                    <a:ln>
                      <a:noFill/>
                    </a:ln>
                  </pic:spPr>
                </pic:pic>
              </a:graphicData>
            </a:graphic>
          </wp:inline>
        </w:drawing>
      </w:r>
    </w:p>
    <w:p w14:paraId="0C9F3040" w14:textId="54029C74" w:rsidR="00CE6D5E" w:rsidRDefault="00CE6D5E" w:rsidP="008F4986">
      <w:pPr>
        <w:rPr>
          <w:rFonts w:asciiTheme="minorHAnsi" w:hAnsiTheme="minorHAnsi" w:cstheme="minorHAnsi"/>
        </w:rPr>
      </w:pPr>
      <w:r>
        <w:rPr>
          <w:rFonts w:asciiTheme="minorHAnsi" w:hAnsiTheme="minorHAnsi" w:cstheme="minorHAnsi"/>
        </w:rPr>
        <w:t>This will open a window where you can review your subscriptions, see the current status, when it was last run, and edit it as needed. You can also manually run the subscription, Enable/Disable, and Delete it.</w:t>
      </w:r>
    </w:p>
    <w:p w14:paraId="3B086442" w14:textId="1BD43EC8" w:rsidR="00CE6D5E" w:rsidRPr="008F4986" w:rsidRDefault="00CE6D5E" w:rsidP="008F4986">
      <w:pPr>
        <w:rPr>
          <w:rFonts w:asciiTheme="minorHAnsi" w:hAnsiTheme="minorHAnsi" w:cstheme="minorHAnsi"/>
        </w:rPr>
      </w:pPr>
      <w:r>
        <w:rPr>
          <w:noProof/>
        </w:rPr>
        <w:drawing>
          <wp:inline distT="0" distB="0" distL="0" distR="0" wp14:anchorId="173B8717" wp14:editId="1AB7BED2">
            <wp:extent cx="4829175" cy="1211009"/>
            <wp:effectExtent l="0" t="0" r="0" b="8255"/>
            <wp:docPr id="1624799018"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99018" name="Picture 7" descr="A screenshot of a comput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41059" cy="1213989"/>
                    </a:xfrm>
                    <a:prstGeom prst="rect">
                      <a:avLst/>
                    </a:prstGeom>
                    <a:noFill/>
                    <a:ln>
                      <a:noFill/>
                    </a:ln>
                  </pic:spPr>
                </pic:pic>
              </a:graphicData>
            </a:graphic>
          </wp:inline>
        </w:drawing>
      </w:r>
    </w:p>
    <w:p w14:paraId="2A4E55CF" w14:textId="242C740A" w:rsidR="0054209C" w:rsidRPr="008F4986" w:rsidRDefault="0054209C" w:rsidP="008F4986">
      <w:pPr>
        <w:pStyle w:val="ListParagraph"/>
        <w:numPr>
          <w:ilvl w:val="4"/>
          <w:numId w:val="2"/>
        </w:numPr>
        <w:rPr>
          <w:rFonts w:asciiTheme="minorHAnsi" w:hAnsiTheme="minorHAnsi" w:cstheme="minorHAnsi"/>
        </w:rPr>
      </w:pPr>
      <w:r w:rsidRPr="008F4986">
        <w:rPr>
          <w:rFonts w:asciiTheme="minorHAnsi" w:hAnsiTheme="minorHAnsi" w:cstheme="minorHAnsi"/>
        </w:rPr>
        <w:br w:type="page"/>
      </w:r>
    </w:p>
    <w:p w14:paraId="05E0E8F0" w14:textId="77777777" w:rsidR="0054209C" w:rsidRDefault="0054209C" w:rsidP="0097241C">
      <w:pPr>
        <w:rPr>
          <w:rFonts w:asciiTheme="minorHAnsi" w:hAnsiTheme="minorHAnsi" w:cstheme="minorHAnsi"/>
        </w:rPr>
      </w:pPr>
    </w:p>
    <w:tbl>
      <w:tblPr>
        <w:tblStyle w:val="LightGrid-Accent5"/>
        <w:tblW w:w="0" w:type="auto"/>
        <w:jc w:val="center"/>
        <w:tblBorders>
          <w:top w:val="single" w:sz="8" w:space="0" w:color="auto"/>
          <w:insideH w:val="single" w:sz="8" w:space="0" w:color="auto"/>
          <w:insideV w:val="single" w:sz="8" w:space="0" w:color="auto"/>
        </w:tblBorders>
        <w:tblLook w:val="04A0" w:firstRow="1" w:lastRow="0" w:firstColumn="1" w:lastColumn="0" w:noHBand="0" w:noVBand="1"/>
      </w:tblPr>
      <w:tblGrid>
        <w:gridCol w:w="3294"/>
        <w:gridCol w:w="3294"/>
        <w:gridCol w:w="6588"/>
      </w:tblGrid>
      <w:tr w:rsidR="00C02C4D" w:rsidRPr="00490DC3" w14:paraId="2A88193B" w14:textId="77777777" w:rsidTr="0061142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4" w:type="dxa"/>
            <w:tcBorders>
              <w:top w:val="none" w:sz="0" w:space="0" w:color="auto"/>
              <w:left w:val="single" w:sz="8" w:space="0" w:color="auto"/>
              <w:bottom w:val="none" w:sz="0" w:space="0" w:color="auto"/>
              <w:right w:val="none" w:sz="0" w:space="0" w:color="auto"/>
            </w:tcBorders>
            <w:vAlign w:val="center"/>
          </w:tcPr>
          <w:p w14:paraId="1D77F621" w14:textId="77777777" w:rsidR="00C02C4D" w:rsidRDefault="00C02C4D" w:rsidP="008350ED">
            <w:pPr>
              <w:jc w:val="center"/>
              <w:rPr>
                <w:sz w:val="24"/>
              </w:rPr>
            </w:pPr>
            <w:r>
              <w:rPr>
                <w:noProof/>
              </w:rPr>
              <w:drawing>
                <wp:anchor distT="0" distB="0" distL="114300" distR="114300" simplePos="0" relativeHeight="251662337" behindDoc="0" locked="0" layoutInCell="1" allowOverlap="1" wp14:anchorId="1ADE5AE5" wp14:editId="4837F82E">
                  <wp:simplePos x="0" y="0"/>
                  <wp:positionH relativeFrom="column">
                    <wp:posOffset>288925</wp:posOffset>
                  </wp:positionH>
                  <wp:positionV relativeFrom="paragraph">
                    <wp:posOffset>0</wp:posOffset>
                  </wp:positionV>
                  <wp:extent cx="1143000" cy="3581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143000" cy="358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A20FD" w14:textId="77777777" w:rsidR="00C02C4D" w:rsidRPr="00490DC3" w:rsidRDefault="00C02C4D" w:rsidP="008350ED">
            <w:pPr>
              <w:jc w:val="center"/>
              <w:rPr>
                <w:sz w:val="24"/>
              </w:rPr>
            </w:pPr>
          </w:p>
        </w:tc>
        <w:tc>
          <w:tcPr>
            <w:tcW w:w="9882" w:type="dxa"/>
            <w:gridSpan w:val="2"/>
            <w:tcBorders>
              <w:top w:val="none" w:sz="0" w:space="0" w:color="auto"/>
              <w:left w:val="none" w:sz="0" w:space="0" w:color="auto"/>
              <w:bottom w:val="none" w:sz="0" w:space="0" w:color="auto"/>
              <w:right w:val="none" w:sz="0" w:space="0" w:color="auto"/>
            </w:tcBorders>
            <w:vAlign w:val="center"/>
          </w:tcPr>
          <w:p w14:paraId="51404AF2" w14:textId="7A806B10" w:rsidR="00C02C4D" w:rsidRPr="00490DC3" w:rsidRDefault="00C02C4D" w:rsidP="008350ED">
            <w:pPr>
              <w:cnfStyle w:val="100000000000" w:firstRow="1" w:lastRow="0" w:firstColumn="0" w:lastColumn="0" w:oddVBand="0" w:evenVBand="0" w:oddHBand="0" w:evenHBand="0" w:firstRowFirstColumn="0" w:firstRowLastColumn="0" w:lastRowFirstColumn="0" w:lastRowLastColumn="0"/>
              <w:rPr>
                <w:sz w:val="24"/>
              </w:rPr>
            </w:pPr>
            <w:r>
              <w:rPr>
                <w:sz w:val="24"/>
              </w:rPr>
              <w:t>Suggested Schedule for Required Tasks (Large</w:t>
            </w:r>
            <w:r w:rsidR="00CE6D5E">
              <w:rPr>
                <w:sz w:val="24"/>
              </w:rPr>
              <w:t xml:space="preserve"> - Medium</w:t>
            </w:r>
            <w:r>
              <w:rPr>
                <w:sz w:val="24"/>
              </w:rPr>
              <w:t xml:space="preserve"> Libraries)</w:t>
            </w:r>
          </w:p>
        </w:tc>
      </w:tr>
      <w:tr w:rsidR="00C02C4D" w14:paraId="24118750" w14:textId="77777777" w:rsidTr="00F448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88" w:type="dxa"/>
            <w:gridSpan w:val="2"/>
            <w:tcBorders>
              <w:top w:val="none" w:sz="0" w:space="0" w:color="auto"/>
              <w:left w:val="single" w:sz="8" w:space="0" w:color="auto"/>
              <w:bottom w:val="none" w:sz="0" w:space="0" w:color="auto"/>
              <w:right w:val="none" w:sz="0" w:space="0" w:color="auto"/>
            </w:tcBorders>
            <w:shd w:val="clear" w:color="auto" w:fill="68BBE3"/>
          </w:tcPr>
          <w:p w14:paraId="423CB4D1" w14:textId="21A13B8A" w:rsidR="00C02C4D" w:rsidRPr="00F448E0" w:rsidRDefault="00C02C4D" w:rsidP="008350ED">
            <w:pPr>
              <w:rPr>
                <w:color w:val="FFFFFF" w:themeColor="background1"/>
              </w:rPr>
            </w:pPr>
            <w:r w:rsidRPr="00F448E0">
              <w:rPr>
                <w:color w:val="FFFFFF" w:themeColor="background1"/>
              </w:rPr>
              <w:t>Daily Reports</w:t>
            </w:r>
            <w:r w:rsidR="00ED5129" w:rsidRPr="00F448E0">
              <w:rPr>
                <w:color w:val="FFFFFF" w:themeColor="background1"/>
              </w:rPr>
              <w:t xml:space="preserve"> (i.e. every day the library is open)</w:t>
            </w:r>
          </w:p>
        </w:tc>
        <w:tc>
          <w:tcPr>
            <w:tcW w:w="6588" w:type="dxa"/>
            <w:tcBorders>
              <w:top w:val="none" w:sz="0" w:space="0" w:color="auto"/>
              <w:left w:val="none" w:sz="0" w:space="0" w:color="auto"/>
              <w:bottom w:val="none" w:sz="0" w:space="0" w:color="auto"/>
              <w:right w:val="single" w:sz="8" w:space="0" w:color="auto"/>
            </w:tcBorders>
            <w:shd w:val="clear" w:color="auto" w:fill="68BBE3"/>
          </w:tcPr>
          <w:p w14:paraId="2DF17B3C" w14:textId="77777777" w:rsidR="00C02C4D" w:rsidRPr="00F448E0" w:rsidRDefault="00C02C4D" w:rsidP="008350ED">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color w:val="FFFFFF" w:themeColor="background1"/>
              </w:rPr>
            </w:pPr>
            <w:r w:rsidRPr="00F448E0">
              <w:rPr>
                <w:rFonts w:asciiTheme="majorHAnsi" w:eastAsiaTheme="majorEastAsia" w:hAnsiTheme="majorHAnsi" w:cstheme="majorBidi"/>
                <w:b/>
                <w:bCs/>
                <w:color w:val="FFFFFF" w:themeColor="background1"/>
              </w:rPr>
              <w:t>Weekly Reports</w:t>
            </w:r>
          </w:p>
        </w:tc>
      </w:tr>
      <w:tr w:rsidR="00C02C4D" w14:paraId="3DB74DC4" w14:textId="77777777" w:rsidTr="0061142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88" w:type="dxa"/>
            <w:gridSpan w:val="2"/>
            <w:tcBorders>
              <w:top w:val="none" w:sz="0" w:space="0" w:color="auto"/>
              <w:left w:val="single" w:sz="8" w:space="0" w:color="auto"/>
              <w:bottom w:val="none" w:sz="0" w:space="0" w:color="auto"/>
              <w:right w:val="none" w:sz="0" w:space="0" w:color="auto"/>
            </w:tcBorders>
          </w:tcPr>
          <w:p w14:paraId="4F80CBB9" w14:textId="77777777" w:rsidR="00C02C4D" w:rsidRPr="002B5153" w:rsidRDefault="00C02C4D" w:rsidP="00C02C4D">
            <w:pPr>
              <w:pStyle w:val="ListParagraph"/>
              <w:numPr>
                <w:ilvl w:val="0"/>
                <w:numId w:val="3"/>
              </w:numPr>
              <w:rPr>
                <w:rFonts w:asciiTheme="minorHAnsi" w:hAnsiTheme="minorHAnsi"/>
                <w:b w:val="0"/>
                <w:bCs w:val="0"/>
              </w:rPr>
            </w:pPr>
            <w:r w:rsidRPr="002B5153">
              <w:rPr>
                <w:rFonts w:asciiTheme="minorHAnsi" w:hAnsiTheme="minorHAnsi"/>
                <w:b w:val="0"/>
              </w:rPr>
              <w:t>Daily Notification Summary</w:t>
            </w:r>
          </w:p>
          <w:p w14:paraId="1B1452DF" w14:textId="724B7931" w:rsidR="00C02C4D" w:rsidRPr="002B5153" w:rsidRDefault="00ED5129" w:rsidP="00C02C4D">
            <w:pPr>
              <w:pStyle w:val="ListParagraph"/>
              <w:numPr>
                <w:ilvl w:val="0"/>
                <w:numId w:val="3"/>
              </w:numPr>
              <w:rPr>
                <w:rFonts w:asciiTheme="minorHAnsi" w:hAnsiTheme="minorHAnsi"/>
                <w:b w:val="0"/>
                <w:bCs w:val="0"/>
              </w:rPr>
            </w:pPr>
            <w:r>
              <w:rPr>
                <w:rFonts w:asciiTheme="minorHAnsi" w:hAnsiTheme="minorHAnsi"/>
                <w:b w:val="0"/>
              </w:rPr>
              <w:t xml:space="preserve">Hold </w:t>
            </w:r>
            <w:r w:rsidR="00C02C4D" w:rsidRPr="002B5153">
              <w:rPr>
                <w:rFonts w:asciiTheme="minorHAnsi" w:hAnsiTheme="minorHAnsi"/>
                <w:b w:val="0"/>
              </w:rPr>
              <w:t>Request</w:t>
            </w:r>
            <w:r>
              <w:rPr>
                <w:rFonts w:asciiTheme="minorHAnsi" w:hAnsiTheme="minorHAnsi"/>
                <w:b w:val="0"/>
              </w:rPr>
              <w:t>s</w:t>
            </w:r>
            <w:r w:rsidR="00C02C4D" w:rsidRPr="002B5153">
              <w:rPr>
                <w:rFonts w:asciiTheme="minorHAnsi" w:hAnsiTheme="minorHAnsi"/>
                <w:b w:val="0"/>
              </w:rPr>
              <w:t xml:space="preserve"> to Fill</w:t>
            </w:r>
          </w:p>
          <w:p w14:paraId="75BC069B" w14:textId="77777777" w:rsidR="00C02C4D" w:rsidRPr="002B5153" w:rsidRDefault="00C02C4D" w:rsidP="00C02C4D">
            <w:pPr>
              <w:pStyle w:val="ListParagraph"/>
              <w:numPr>
                <w:ilvl w:val="0"/>
                <w:numId w:val="3"/>
              </w:numPr>
              <w:rPr>
                <w:rFonts w:asciiTheme="minorHAnsi" w:hAnsiTheme="minorHAnsi"/>
                <w:b w:val="0"/>
                <w:bCs w:val="0"/>
              </w:rPr>
            </w:pPr>
            <w:r w:rsidRPr="002B5153">
              <w:rPr>
                <w:rFonts w:asciiTheme="minorHAnsi" w:hAnsiTheme="minorHAnsi"/>
                <w:b w:val="0"/>
              </w:rPr>
              <w:t>Telephony Failures</w:t>
            </w:r>
          </w:p>
          <w:p w14:paraId="49566118" w14:textId="77777777" w:rsidR="00C02C4D" w:rsidRPr="002B5153" w:rsidRDefault="00C02C4D" w:rsidP="00C02C4D">
            <w:pPr>
              <w:pStyle w:val="ListParagraph"/>
              <w:numPr>
                <w:ilvl w:val="0"/>
                <w:numId w:val="3"/>
              </w:numPr>
              <w:rPr>
                <w:rFonts w:asciiTheme="minorHAnsi" w:hAnsiTheme="minorHAnsi"/>
                <w:b w:val="0"/>
                <w:bCs w:val="0"/>
              </w:rPr>
            </w:pPr>
            <w:r w:rsidRPr="002B5153">
              <w:rPr>
                <w:rFonts w:asciiTheme="minorHAnsi" w:hAnsiTheme="minorHAnsi"/>
                <w:b w:val="0"/>
              </w:rPr>
              <w:t>Unclaimed Holds by Assigned Branch</w:t>
            </w:r>
          </w:p>
          <w:p w14:paraId="11D7A811" w14:textId="77777777" w:rsidR="00C02C4D" w:rsidRPr="002B5153" w:rsidRDefault="00C02C4D" w:rsidP="00C02C4D">
            <w:pPr>
              <w:pStyle w:val="ListParagraph"/>
              <w:numPr>
                <w:ilvl w:val="0"/>
                <w:numId w:val="3"/>
              </w:numPr>
              <w:rPr>
                <w:rFonts w:asciiTheme="minorHAnsi" w:hAnsiTheme="minorHAnsi"/>
                <w:b w:val="0"/>
                <w:bCs w:val="0"/>
              </w:rPr>
            </w:pPr>
            <w:r w:rsidRPr="002B5153">
              <w:rPr>
                <w:rFonts w:asciiTheme="minorHAnsi" w:hAnsiTheme="minorHAnsi"/>
                <w:b w:val="0"/>
              </w:rPr>
              <w:t>Unclaimed Holds by Pickup Branch</w:t>
            </w:r>
          </w:p>
          <w:p w14:paraId="19575F8E" w14:textId="77777777" w:rsidR="00C02C4D" w:rsidRPr="00490DC3" w:rsidRDefault="00C02C4D" w:rsidP="008350ED"/>
        </w:tc>
        <w:tc>
          <w:tcPr>
            <w:tcW w:w="6588" w:type="dxa"/>
            <w:tcBorders>
              <w:top w:val="none" w:sz="0" w:space="0" w:color="auto"/>
              <w:left w:val="none" w:sz="0" w:space="0" w:color="auto"/>
              <w:bottom w:val="none" w:sz="0" w:space="0" w:color="auto"/>
              <w:right w:val="single" w:sz="8" w:space="0" w:color="auto"/>
            </w:tcBorders>
          </w:tcPr>
          <w:p w14:paraId="47F99A16" w14:textId="77777777" w:rsidR="00C02C4D" w:rsidRPr="002B5153" w:rsidRDefault="00C02C4D" w:rsidP="00C02C4D">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proofErr w:type="spellStart"/>
            <w:r w:rsidRPr="002B5153">
              <w:rPr>
                <w:rFonts w:eastAsiaTheme="majorEastAsia" w:cstheme="majorBidi"/>
                <w:bCs/>
              </w:rPr>
              <w:t>Overdues</w:t>
            </w:r>
            <w:proofErr w:type="spellEnd"/>
            <w:r w:rsidRPr="002B5153">
              <w:rPr>
                <w:rFonts w:eastAsiaTheme="majorEastAsia" w:cstheme="majorBidi"/>
                <w:bCs/>
              </w:rPr>
              <w:t xml:space="preserve"> Z Fold Mailer</w:t>
            </w:r>
          </w:p>
          <w:p w14:paraId="4D990D1E" w14:textId="77777777" w:rsidR="00C02C4D" w:rsidRPr="002B5153" w:rsidRDefault="00C02C4D" w:rsidP="00C02C4D">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2B5153">
              <w:rPr>
                <w:rFonts w:eastAsiaTheme="majorEastAsia" w:cstheme="majorBidi"/>
                <w:bCs/>
              </w:rPr>
              <w:t>Billing Z Fold Mailer</w:t>
            </w:r>
          </w:p>
          <w:p w14:paraId="03990A8C" w14:textId="77777777" w:rsidR="00C02C4D" w:rsidRPr="002B5153" w:rsidRDefault="00C02C4D" w:rsidP="00C02C4D">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2B5153">
              <w:rPr>
                <w:rFonts w:eastAsiaTheme="majorEastAsia" w:cstheme="majorBidi"/>
                <w:bCs/>
              </w:rPr>
              <w:t>Lost Holds (Item-Specific Requests) by Library</w:t>
            </w:r>
          </w:p>
          <w:p w14:paraId="21365DC0" w14:textId="77777777" w:rsidR="00C02C4D" w:rsidRPr="006E102D" w:rsidRDefault="00C02C4D" w:rsidP="00C02C4D">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Cs/>
              </w:rPr>
            </w:pPr>
            <w:r w:rsidRPr="002B5153">
              <w:rPr>
                <w:rFonts w:eastAsiaTheme="majorEastAsia" w:cstheme="majorBidi"/>
                <w:bCs/>
              </w:rPr>
              <w:t>Lost Holds (Bib-level – 1 item) by Assigned Branch</w:t>
            </w:r>
          </w:p>
        </w:tc>
      </w:tr>
      <w:tr w:rsidR="00C02C4D" w14:paraId="003515F7" w14:textId="77777777" w:rsidTr="00F448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88" w:type="dxa"/>
            <w:gridSpan w:val="2"/>
            <w:tcBorders>
              <w:top w:val="none" w:sz="0" w:space="0" w:color="auto"/>
              <w:left w:val="none" w:sz="0" w:space="0" w:color="auto"/>
              <w:bottom w:val="none" w:sz="0" w:space="0" w:color="auto"/>
              <w:right w:val="none" w:sz="0" w:space="0" w:color="auto"/>
            </w:tcBorders>
            <w:shd w:val="clear" w:color="auto" w:fill="68BBE3"/>
          </w:tcPr>
          <w:p w14:paraId="3C2F28D4" w14:textId="77777777" w:rsidR="00C02C4D" w:rsidRPr="00F448E0" w:rsidRDefault="00C02C4D" w:rsidP="008350ED">
            <w:pPr>
              <w:rPr>
                <w:color w:val="FFFFFF" w:themeColor="background1"/>
              </w:rPr>
            </w:pPr>
            <w:r w:rsidRPr="00F448E0">
              <w:rPr>
                <w:color w:val="FFFFFF" w:themeColor="background1"/>
              </w:rPr>
              <w:t>Monthly Reports</w:t>
            </w:r>
          </w:p>
        </w:tc>
        <w:tc>
          <w:tcPr>
            <w:tcW w:w="6588" w:type="dxa"/>
            <w:tcBorders>
              <w:top w:val="none" w:sz="0" w:space="0" w:color="auto"/>
              <w:left w:val="none" w:sz="0" w:space="0" w:color="auto"/>
              <w:bottom w:val="none" w:sz="0" w:space="0" w:color="auto"/>
              <w:right w:val="none" w:sz="0" w:space="0" w:color="auto"/>
            </w:tcBorders>
            <w:shd w:val="clear" w:color="auto" w:fill="68BBE3"/>
          </w:tcPr>
          <w:p w14:paraId="783E1192" w14:textId="77777777" w:rsidR="00C02C4D" w:rsidRPr="00F448E0" w:rsidRDefault="00C02C4D" w:rsidP="008350ED">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color w:val="FFFFFF" w:themeColor="background1"/>
              </w:rPr>
            </w:pPr>
            <w:r w:rsidRPr="00F448E0">
              <w:rPr>
                <w:rFonts w:asciiTheme="majorHAnsi" w:eastAsiaTheme="majorEastAsia" w:hAnsiTheme="majorHAnsi" w:cstheme="majorBidi"/>
                <w:b/>
                <w:bCs/>
                <w:color w:val="FFFFFF" w:themeColor="background1"/>
              </w:rPr>
              <w:t>Yearly Reports</w:t>
            </w:r>
          </w:p>
        </w:tc>
      </w:tr>
      <w:tr w:rsidR="00C02C4D" w14:paraId="02B2A7DC" w14:textId="77777777" w:rsidTr="0061142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88" w:type="dxa"/>
            <w:gridSpan w:val="2"/>
            <w:tcBorders>
              <w:top w:val="none" w:sz="0" w:space="0" w:color="auto"/>
              <w:left w:val="single" w:sz="8" w:space="0" w:color="auto"/>
              <w:bottom w:val="single" w:sz="8" w:space="0" w:color="auto"/>
              <w:right w:val="none" w:sz="0" w:space="0" w:color="auto"/>
            </w:tcBorders>
          </w:tcPr>
          <w:p w14:paraId="0F984507" w14:textId="77777777" w:rsidR="00C02C4D" w:rsidRPr="00ED5129" w:rsidRDefault="00C02C4D" w:rsidP="00C02C4D">
            <w:pPr>
              <w:pStyle w:val="ListParagraph"/>
              <w:numPr>
                <w:ilvl w:val="0"/>
                <w:numId w:val="5"/>
              </w:numPr>
              <w:rPr>
                <w:b w:val="0"/>
              </w:rPr>
            </w:pPr>
            <w:r>
              <w:rPr>
                <w:rFonts w:asciiTheme="minorHAnsi" w:hAnsiTheme="minorHAnsi"/>
                <w:b w:val="0"/>
              </w:rPr>
              <w:t>Claimed Items</w:t>
            </w:r>
          </w:p>
          <w:p w14:paraId="5F762D0D" w14:textId="12A83649" w:rsidR="00ED5129" w:rsidRPr="003F7BBA" w:rsidRDefault="00ED5129" w:rsidP="00C02C4D">
            <w:pPr>
              <w:pStyle w:val="ListParagraph"/>
              <w:numPr>
                <w:ilvl w:val="0"/>
                <w:numId w:val="5"/>
              </w:numPr>
              <w:rPr>
                <w:b w:val="0"/>
              </w:rPr>
            </w:pPr>
            <w:r>
              <w:rPr>
                <w:rFonts w:asciiTheme="minorHAnsi" w:hAnsiTheme="minorHAnsi"/>
                <w:b w:val="0"/>
              </w:rPr>
              <w:t>Damaged Items</w:t>
            </w:r>
          </w:p>
          <w:p w14:paraId="1752C9A3" w14:textId="77777777" w:rsidR="00ED5129" w:rsidRPr="004A5827" w:rsidRDefault="00ED5129" w:rsidP="00ED5129">
            <w:pPr>
              <w:pStyle w:val="ListParagraph"/>
              <w:numPr>
                <w:ilvl w:val="0"/>
                <w:numId w:val="5"/>
              </w:numPr>
              <w:rPr>
                <w:b w:val="0"/>
              </w:rPr>
            </w:pPr>
            <w:r>
              <w:rPr>
                <w:rFonts w:asciiTheme="minorHAnsi" w:hAnsiTheme="minorHAnsi"/>
                <w:b w:val="0"/>
              </w:rPr>
              <w:t>Holds Alert Report by Branch – Publication Year</w:t>
            </w:r>
          </w:p>
          <w:p w14:paraId="5F9CDC08" w14:textId="77777777" w:rsidR="00C02C4D" w:rsidRPr="003F7BBA" w:rsidRDefault="00C02C4D" w:rsidP="00C02C4D">
            <w:pPr>
              <w:pStyle w:val="ListParagraph"/>
              <w:numPr>
                <w:ilvl w:val="0"/>
                <w:numId w:val="5"/>
              </w:numPr>
              <w:rPr>
                <w:b w:val="0"/>
              </w:rPr>
            </w:pPr>
            <w:r w:rsidRPr="0018721A">
              <w:rPr>
                <w:rFonts w:asciiTheme="minorHAnsi" w:hAnsiTheme="minorHAnsi"/>
                <w:b w:val="0"/>
              </w:rPr>
              <w:t>In-Transit and Transferred Items</w:t>
            </w:r>
          </w:p>
          <w:p w14:paraId="1FB219D9" w14:textId="77777777" w:rsidR="00C02C4D" w:rsidRPr="0018721A" w:rsidRDefault="00C02C4D" w:rsidP="00C02C4D">
            <w:pPr>
              <w:pStyle w:val="ListParagraph"/>
              <w:numPr>
                <w:ilvl w:val="0"/>
                <w:numId w:val="5"/>
              </w:numPr>
              <w:rPr>
                <w:rFonts w:asciiTheme="minorHAnsi" w:hAnsiTheme="minorHAnsi"/>
                <w:b w:val="0"/>
              </w:rPr>
            </w:pPr>
            <w:r w:rsidRPr="0018721A">
              <w:rPr>
                <w:rFonts w:asciiTheme="minorHAnsi" w:hAnsiTheme="minorHAnsi"/>
                <w:b w:val="0"/>
              </w:rPr>
              <w:t>Lost Items</w:t>
            </w:r>
          </w:p>
          <w:p w14:paraId="24EA4F61" w14:textId="6AA599F8" w:rsidR="00C02C4D" w:rsidRPr="00ED5129" w:rsidRDefault="00C02C4D" w:rsidP="00ED5129">
            <w:pPr>
              <w:pStyle w:val="ListParagraph"/>
              <w:numPr>
                <w:ilvl w:val="0"/>
                <w:numId w:val="5"/>
              </w:numPr>
              <w:rPr>
                <w:b w:val="0"/>
              </w:rPr>
            </w:pPr>
            <w:r>
              <w:rPr>
                <w:rFonts w:asciiTheme="minorHAnsi" w:hAnsiTheme="minorHAnsi"/>
                <w:b w:val="0"/>
              </w:rPr>
              <w:t>Missing Items</w:t>
            </w:r>
          </w:p>
        </w:tc>
        <w:tc>
          <w:tcPr>
            <w:tcW w:w="6588" w:type="dxa"/>
            <w:tcBorders>
              <w:top w:val="none" w:sz="0" w:space="0" w:color="auto"/>
              <w:left w:val="none" w:sz="0" w:space="0" w:color="auto"/>
              <w:bottom w:val="single" w:sz="8" w:space="0" w:color="auto"/>
              <w:right w:val="single" w:sz="8" w:space="0" w:color="auto"/>
            </w:tcBorders>
          </w:tcPr>
          <w:p w14:paraId="4BF3F2EF" w14:textId="77777777" w:rsidR="00C02C4D" w:rsidRPr="006E102D" w:rsidRDefault="00C02C4D" w:rsidP="00C02C4D">
            <w:pPr>
              <w:pStyle w:val="ListParagraph"/>
              <w:numPr>
                <w:ilvl w:val="0"/>
                <w:numId w:val="5"/>
              </w:numPr>
              <w:ind w:left="714" w:hanging="357"/>
              <w:cnfStyle w:val="000000010000" w:firstRow="0" w:lastRow="0" w:firstColumn="0" w:lastColumn="0" w:oddVBand="0" w:evenVBand="0" w:oddHBand="0" w:evenHBand="1" w:firstRowFirstColumn="0" w:firstRowLastColumn="0" w:lastRowFirstColumn="0" w:lastRowLastColumn="0"/>
            </w:pPr>
            <w:r w:rsidRPr="006E102D">
              <w:t>Annual Report</w:t>
            </w:r>
          </w:p>
          <w:p w14:paraId="68BBAB97" w14:textId="77777777" w:rsidR="00C02C4D" w:rsidRPr="00A3513A" w:rsidRDefault="00C02C4D" w:rsidP="008350ED">
            <w:pP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Cs/>
              </w:rPr>
            </w:pPr>
          </w:p>
        </w:tc>
      </w:tr>
    </w:tbl>
    <w:p w14:paraId="5DEAF762" w14:textId="73F304EF" w:rsidR="000E6F7F" w:rsidRDefault="000E6F7F" w:rsidP="0097241C">
      <w:pPr>
        <w:rPr>
          <w:rFonts w:asciiTheme="minorHAnsi" w:hAnsiTheme="minorHAnsi" w:cstheme="minorHAnsi"/>
        </w:rPr>
      </w:pPr>
    </w:p>
    <w:p w14:paraId="4D11463A" w14:textId="77777777" w:rsidR="000E6F7F" w:rsidRDefault="000E6F7F">
      <w:pPr>
        <w:rPr>
          <w:rFonts w:asciiTheme="minorHAnsi" w:hAnsiTheme="minorHAnsi" w:cstheme="minorHAnsi"/>
        </w:rPr>
      </w:pPr>
      <w:r>
        <w:rPr>
          <w:rFonts w:asciiTheme="minorHAnsi" w:hAnsiTheme="minorHAnsi" w:cstheme="minorHAnsi"/>
        </w:rPr>
        <w:br w:type="page"/>
      </w:r>
    </w:p>
    <w:tbl>
      <w:tblPr>
        <w:tblStyle w:val="LightGrid-Accent5"/>
        <w:tblW w:w="0" w:type="auto"/>
        <w:jc w:val="center"/>
        <w:tblLook w:val="04A0" w:firstRow="1" w:lastRow="0" w:firstColumn="1" w:lastColumn="0" w:noHBand="0" w:noVBand="1"/>
      </w:tblPr>
      <w:tblGrid>
        <w:gridCol w:w="3959"/>
        <w:gridCol w:w="2835"/>
        <w:gridCol w:w="3828"/>
        <w:gridCol w:w="3260"/>
      </w:tblGrid>
      <w:tr w:rsidR="00C02C4D" w14:paraId="361AF825" w14:textId="77777777" w:rsidTr="00611422">
        <w:trPr>
          <w:cnfStyle w:val="100000000000" w:firstRow="1" w:lastRow="0" w:firstColumn="0" w:lastColumn="0" w:oddVBand="0" w:evenVBand="0" w:oddHBand="0" w:evenHBand="0" w:firstRowFirstColumn="0" w:firstRowLastColumn="0" w:lastRowFirstColumn="0" w:lastRowLastColumn="0"/>
          <w:trHeight w:val="594"/>
          <w:jc w:val="center"/>
        </w:trPr>
        <w:tc>
          <w:tcPr>
            <w:cnfStyle w:val="001000000000" w:firstRow="0" w:lastRow="0" w:firstColumn="1" w:lastColumn="0" w:oddVBand="0" w:evenVBand="0" w:oddHBand="0" w:evenHBand="0" w:firstRowFirstColumn="0" w:firstRowLastColumn="0" w:lastRowFirstColumn="0" w:lastRowLastColumn="0"/>
            <w:tcW w:w="13882" w:type="dxa"/>
            <w:gridSpan w:val="4"/>
            <w:tcBorders>
              <w:top w:val="single" w:sz="8" w:space="0" w:color="auto"/>
              <w:left w:val="single" w:sz="8" w:space="0" w:color="auto"/>
              <w:bottom w:val="single" w:sz="4" w:space="0" w:color="auto"/>
              <w:right w:val="single" w:sz="8" w:space="0" w:color="auto"/>
            </w:tcBorders>
            <w:vAlign w:val="bottom"/>
          </w:tcPr>
          <w:p w14:paraId="3D8518F3" w14:textId="483DDCA8" w:rsidR="00C02C4D" w:rsidRPr="00490DC3" w:rsidRDefault="00C02C4D" w:rsidP="008350ED">
            <w:pPr>
              <w:jc w:val="center"/>
              <w:rPr>
                <w:sz w:val="24"/>
              </w:rPr>
            </w:pPr>
            <w:r>
              <w:rPr>
                <w:noProof/>
              </w:rPr>
              <w:lastRenderedPageBreak/>
              <w:drawing>
                <wp:anchor distT="0" distB="0" distL="114300" distR="114300" simplePos="0" relativeHeight="251664385" behindDoc="0" locked="0" layoutInCell="1" allowOverlap="1" wp14:anchorId="3DCF14D6" wp14:editId="24756F35">
                  <wp:simplePos x="0" y="0"/>
                  <wp:positionH relativeFrom="column">
                    <wp:posOffset>304165</wp:posOffset>
                  </wp:positionH>
                  <wp:positionV relativeFrom="paragraph">
                    <wp:posOffset>-5715</wp:posOffset>
                  </wp:positionV>
                  <wp:extent cx="1141095" cy="358140"/>
                  <wp:effectExtent l="0" t="0" r="190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14109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Suggested Schedule for Required </w:t>
            </w:r>
            <w:r w:rsidR="007724C2">
              <w:rPr>
                <w:sz w:val="24"/>
              </w:rPr>
              <w:t>Tasks</w:t>
            </w:r>
            <w:r>
              <w:rPr>
                <w:sz w:val="24"/>
              </w:rPr>
              <w:t xml:space="preserve"> (</w:t>
            </w:r>
            <w:r w:rsidR="00CE6D5E">
              <w:rPr>
                <w:sz w:val="24"/>
              </w:rPr>
              <w:t xml:space="preserve">Medium - </w:t>
            </w:r>
            <w:r>
              <w:rPr>
                <w:sz w:val="24"/>
              </w:rPr>
              <w:t>Small Libraries)</w:t>
            </w:r>
          </w:p>
        </w:tc>
      </w:tr>
      <w:tr w:rsidR="000E6F7F" w14:paraId="42B58AE3" w14:textId="77777777" w:rsidTr="00F448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9" w:type="dxa"/>
            <w:tcBorders>
              <w:top w:val="single" w:sz="4" w:space="0" w:color="auto"/>
              <w:left w:val="single" w:sz="8" w:space="0" w:color="auto"/>
              <w:right w:val="single" w:sz="8" w:space="0" w:color="auto"/>
            </w:tcBorders>
            <w:shd w:val="clear" w:color="auto" w:fill="68BBE3"/>
          </w:tcPr>
          <w:p w14:paraId="43AE836D" w14:textId="77777777" w:rsidR="00C02C4D" w:rsidRPr="00F448E0" w:rsidRDefault="00C02C4D" w:rsidP="008350ED">
            <w:pPr>
              <w:rPr>
                <w:color w:val="FFFFFF" w:themeColor="background1"/>
              </w:rPr>
            </w:pPr>
            <w:r w:rsidRPr="00F448E0">
              <w:rPr>
                <w:color w:val="FFFFFF" w:themeColor="background1"/>
              </w:rPr>
              <w:t>January</w:t>
            </w:r>
          </w:p>
        </w:tc>
        <w:tc>
          <w:tcPr>
            <w:tcW w:w="2835" w:type="dxa"/>
            <w:tcBorders>
              <w:top w:val="single" w:sz="4" w:space="0" w:color="auto"/>
              <w:left w:val="single" w:sz="8" w:space="0" w:color="auto"/>
              <w:right w:val="single" w:sz="8" w:space="0" w:color="auto"/>
            </w:tcBorders>
            <w:shd w:val="clear" w:color="auto" w:fill="68BBE3"/>
          </w:tcPr>
          <w:p w14:paraId="18F4BA3A" w14:textId="77777777" w:rsidR="00C02C4D" w:rsidRPr="00F448E0" w:rsidRDefault="00C02C4D" w:rsidP="008350ED">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rPr>
            </w:pPr>
            <w:r w:rsidRPr="00F448E0">
              <w:rPr>
                <w:rFonts w:asciiTheme="majorHAnsi" w:hAnsiTheme="majorHAnsi"/>
                <w:b/>
                <w:color w:val="FFFFFF" w:themeColor="background1"/>
              </w:rPr>
              <w:t>February</w:t>
            </w:r>
          </w:p>
        </w:tc>
        <w:tc>
          <w:tcPr>
            <w:tcW w:w="3828" w:type="dxa"/>
            <w:tcBorders>
              <w:top w:val="single" w:sz="4" w:space="0" w:color="auto"/>
              <w:left w:val="single" w:sz="8" w:space="0" w:color="auto"/>
              <w:right w:val="single" w:sz="8" w:space="0" w:color="auto"/>
            </w:tcBorders>
            <w:shd w:val="clear" w:color="auto" w:fill="68BBE3"/>
          </w:tcPr>
          <w:p w14:paraId="7F98FD70" w14:textId="77777777" w:rsidR="00C02C4D" w:rsidRPr="00F448E0" w:rsidRDefault="00C02C4D" w:rsidP="008350ED">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rPr>
            </w:pPr>
            <w:r w:rsidRPr="00F448E0">
              <w:rPr>
                <w:rFonts w:asciiTheme="majorHAnsi" w:hAnsiTheme="majorHAnsi"/>
                <w:b/>
                <w:color w:val="FFFFFF" w:themeColor="background1"/>
              </w:rPr>
              <w:t>March</w:t>
            </w:r>
          </w:p>
        </w:tc>
        <w:tc>
          <w:tcPr>
            <w:tcW w:w="3260" w:type="dxa"/>
            <w:tcBorders>
              <w:top w:val="single" w:sz="4" w:space="0" w:color="auto"/>
              <w:left w:val="single" w:sz="8" w:space="0" w:color="auto"/>
              <w:right w:val="single" w:sz="8" w:space="0" w:color="auto"/>
            </w:tcBorders>
            <w:shd w:val="clear" w:color="auto" w:fill="68BBE3"/>
          </w:tcPr>
          <w:p w14:paraId="2B3F9EA3" w14:textId="77777777" w:rsidR="00C02C4D" w:rsidRPr="00F448E0" w:rsidRDefault="00C02C4D" w:rsidP="008350ED">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rPr>
            </w:pPr>
            <w:r w:rsidRPr="00F448E0">
              <w:rPr>
                <w:rFonts w:asciiTheme="majorHAnsi" w:hAnsiTheme="majorHAnsi"/>
                <w:b/>
                <w:color w:val="FFFFFF" w:themeColor="background1"/>
              </w:rPr>
              <w:t>April</w:t>
            </w:r>
          </w:p>
        </w:tc>
      </w:tr>
      <w:tr w:rsidR="00C02C4D" w14:paraId="41F39E16" w14:textId="77777777" w:rsidTr="004A5827">
        <w:trPr>
          <w:cnfStyle w:val="000000010000" w:firstRow="0" w:lastRow="0" w:firstColumn="0" w:lastColumn="0" w:oddVBand="0" w:evenVBand="0" w:oddHBand="0" w:evenHBand="1" w:firstRowFirstColumn="0" w:firstRowLastColumn="0" w:lastRowFirstColumn="0" w:lastRowLastColumn="0"/>
          <w:trHeight w:val="1803"/>
          <w:jc w:val="center"/>
        </w:trPr>
        <w:tc>
          <w:tcPr>
            <w:cnfStyle w:val="001000000000" w:firstRow="0" w:lastRow="0" w:firstColumn="1" w:lastColumn="0" w:oddVBand="0" w:evenVBand="0" w:oddHBand="0" w:evenHBand="0" w:firstRowFirstColumn="0" w:firstRowLastColumn="0" w:lastRowFirstColumn="0" w:lastRowLastColumn="0"/>
            <w:tcW w:w="3959" w:type="dxa"/>
            <w:tcBorders>
              <w:left w:val="single" w:sz="8" w:space="0" w:color="auto"/>
              <w:bottom w:val="single" w:sz="8" w:space="0" w:color="auto"/>
              <w:right w:val="single" w:sz="8" w:space="0" w:color="auto"/>
            </w:tcBorders>
          </w:tcPr>
          <w:p w14:paraId="499DFEBB" w14:textId="77777777" w:rsidR="00C02C4D" w:rsidRPr="003F7BBA" w:rsidRDefault="00C02C4D" w:rsidP="00C02C4D">
            <w:pPr>
              <w:pStyle w:val="ListParagraph"/>
              <w:numPr>
                <w:ilvl w:val="0"/>
                <w:numId w:val="5"/>
              </w:numPr>
              <w:rPr>
                <w:b w:val="0"/>
              </w:rPr>
            </w:pPr>
            <w:r>
              <w:rPr>
                <w:rFonts w:asciiTheme="minorHAnsi" w:hAnsiTheme="minorHAnsi"/>
                <w:b w:val="0"/>
              </w:rPr>
              <w:t>Claimed Items</w:t>
            </w:r>
          </w:p>
          <w:p w14:paraId="4D4224B9" w14:textId="77777777" w:rsidR="00C02C4D" w:rsidRPr="007724C2" w:rsidRDefault="00C02C4D" w:rsidP="00C02C4D">
            <w:pPr>
              <w:pStyle w:val="ListParagraph"/>
              <w:numPr>
                <w:ilvl w:val="0"/>
                <w:numId w:val="5"/>
              </w:numPr>
              <w:rPr>
                <w:b w:val="0"/>
                <w:iCs/>
              </w:rPr>
            </w:pPr>
            <w:r w:rsidRPr="007724C2">
              <w:rPr>
                <w:rFonts w:asciiTheme="minorHAnsi" w:hAnsiTheme="minorHAnsi"/>
                <w:b w:val="0"/>
                <w:iCs/>
              </w:rPr>
              <w:t>In-Transit and Transferred Items</w:t>
            </w:r>
          </w:p>
          <w:p w14:paraId="7D87B069" w14:textId="77777777" w:rsidR="00C02C4D" w:rsidRPr="000D60B0" w:rsidRDefault="00C02C4D" w:rsidP="00C02C4D">
            <w:pPr>
              <w:pStyle w:val="ListParagraph"/>
              <w:numPr>
                <w:ilvl w:val="0"/>
                <w:numId w:val="5"/>
              </w:numPr>
              <w:rPr>
                <w:rFonts w:asciiTheme="minorHAnsi" w:hAnsiTheme="minorHAnsi"/>
                <w:b w:val="0"/>
                <w:bCs w:val="0"/>
              </w:rPr>
            </w:pPr>
            <w:r w:rsidRPr="000D60B0">
              <w:rPr>
                <w:rFonts w:asciiTheme="minorHAnsi" w:hAnsiTheme="minorHAnsi"/>
                <w:b w:val="0"/>
              </w:rPr>
              <w:t>Lost Hol</w:t>
            </w:r>
            <w:r w:rsidRPr="000D60B0">
              <w:rPr>
                <w:rFonts w:asciiTheme="minorHAnsi" w:hAnsiTheme="minorHAnsi"/>
                <w:b w:val="0"/>
                <w:bCs w:val="0"/>
              </w:rPr>
              <w:t>ds (Item-Specific Requests) by L</w:t>
            </w:r>
            <w:r w:rsidRPr="000D60B0">
              <w:rPr>
                <w:rFonts w:asciiTheme="minorHAnsi" w:hAnsiTheme="minorHAnsi"/>
                <w:b w:val="0"/>
              </w:rPr>
              <w:t>ibrary</w:t>
            </w:r>
          </w:p>
          <w:p w14:paraId="598798DD" w14:textId="77777777" w:rsidR="00C02C4D" w:rsidRPr="000D60B0" w:rsidRDefault="00C02C4D" w:rsidP="00C02C4D">
            <w:pPr>
              <w:pStyle w:val="ListParagraph"/>
              <w:numPr>
                <w:ilvl w:val="0"/>
                <w:numId w:val="5"/>
              </w:numPr>
              <w:rPr>
                <w:rFonts w:asciiTheme="minorHAnsi" w:hAnsiTheme="minorHAnsi"/>
                <w:b w:val="0"/>
              </w:rPr>
            </w:pPr>
            <w:r w:rsidRPr="000D60B0">
              <w:rPr>
                <w:rFonts w:asciiTheme="minorHAnsi" w:hAnsiTheme="minorHAnsi"/>
                <w:b w:val="0"/>
              </w:rPr>
              <w:t>Lost Holds (Bib-level –1 item) by Assigned Branch</w:t>
            </w:r>
          </w:p>
          <w:p w14:paraId="420045B4" w14:textId="77777777" w:rsidR="00C02C4D" w:rsidRPr="00FD2833" w:rsidRDefault="00C02C4D" w:rsidP="00C02C4D">
            <w:pPr>
              <w:pStyle w:val="ListParagraph"/>
              <w:numPr>
                <w:ilvl w:val="0"/>
                <w:numId w:val="5"/>
              </w:numPr>
              <w:rPr>
                <w:rFonts w:asciiTheme="minorHAnsi" w:hAnsiTheme="minorHAnsi"/>
                <w:b w:val="0"/>
              </w:rPr>
            </w:pPr>
            <w:r w:rsidRPr="0018721A">
              <w:rPr>
                <w:rFonts w:asciiTheme="minorHAnsi" w:hAnsiTheme="minorHAnsi"/>
                <w:b w:val="0"/>
              </w:rPr>
              <w:t>Lost Items</w:t>
            </w:r>
          </w:p>
        </w:tc>
        <w:tc>
          <w:tcPr>
            <w:tcW w:w="2835" w:type="dxa"/>
            <w:tcBorders>
              <w:left w:val="single" w:sz="8" w:space="0" w:color="auto"/>
              <w:bottom w:val="single" w:sz="8" w:space="0" w:color="auto"/>
              <w:right w:val="single" w:sz="8" w:space="0" w:color="auto"/>
            </w:tcBorders>
          </w:tcPr>
          <w:p w14:paraId="1F7EE80E" w14:textId="77777777" w:rsidR="00C02C4D"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pPr>
            <w:r>
              <w:t>Claimed Items</w:t>
            </w:r>
          </w:p>
          <w:p w14:paraId="62991682" w14:textId="77777777" w:rsidR="00C02C4D" w:rsidRPr="0018721A"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pPr>
            <w:r w:rsidRPr="0018721A">
              <w:t>Lost Items</w:t>
            </w:r>
          </w:p>
          <w:p w14:paraId="260166A0" w14:textId="77777777" w:rsidR="00C02C4D" w:rsidRPr="003218D9"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3218D9">
              <w:rPr>
                <w:rFonts w:eastAsiaTheme="majorEastAsia" w:cstheme="majorBidi"/>
                <w:bCs/>
              </w:rPr>
              <w:t>Lost Holds (Item-Specific Requests) by Library</w:t>
            </w:r>
          </w:p>
          <w:p w14:paraId="63AB47AF" w14:textId="0B89FF09" w:rsidR="00C02C4D" w:rsidRPr="000E6F7F" w:rsidRDefault="00C02C4D" w:rsidP="000E6F7F">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3218D9">
              <w:t>Lost Holds (Bib-level –</w:t>
            </w:r>
            <w:r w:rsidRPr="003218D9">
              <w:rPr>
                <w:rFonts w:eastAsiaTheme="majorEastAsia" w:cstheme="majorBidi"/>
                <w:bCs/>
              </w:rPr>
              <w:t>1 item) by Assigned Branch</w:t>
            </w:r>
          </w:p>
        </w:tc>
        <w:tc>
          <w:tcPr>
            <w:tcW w:w="3828" w:type="dxa"/>
            <w:tcBorders>
              <w:left w:val="single" w:sz="8" w:space="0" w:color="auto"/>
              <w:bottom w:val="single" w:sz="8" w:space="0" w:color="auto"/>
              <w:right w:val="single" w:sz="8" w:space="0" w:color="auto"/>
            </w:tcBorders>
          </w:tcPr>
          <w:p w14:paraId="3CE9E7DB" w14:textId="77777777" w:rsidR="00C02C4D" w:rsidRPr="003F7BBA"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t>Claimed Items</w:t>
            </w:r>
          </w:p>
          <w:p w14:paraId="747089E2" w14:textId="77777777" w:rsidR="00C02C4D" w:rsidRPr="007724C2"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Theme="majorHAnsi" w:hAnsiTheme="majorHAnsi"/>
                <w:b/>
                <w:iCs/>
              </w:rPr>
            </w:pPr>
            <w:r w:rsidRPr="007724C2">
              <w:rPr>
                <w:iCs/>
              </w:rPr>
              <w:t>In-Transit and Transferred Items</w:t>
            </w:r>
          </w:p>
          <w:p w14:paraId="1C668E54" w14:textId="77777777" w:rsidR="00C02C4D" w:rsidRPr="003218D9"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3218D9">
              <w:rPr>
                <w:rFonts w:eastAsiaTheme="majorEastAsia" w:cstheme="majorBidi"/>
                <w:bCs/>
              </w:rPr>
              <w:t>Lost Holds (Item-Specific Requests) by Library</w:t>
            </w:r>
          </w:p>
          <w:p w14:paraId="256EDD4C" w14:textId="77777777" w:rsidR="00C02C4D" w:rsidRPr="003218D9"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3218D9">
              <w:t>Lost Holds (Bib-level –</w:t>
            </w:r>
            <w:r w:rsidRPr="003218D9">
              <w:rPr>
                <w:rFonts w:eastAsiaTheme="majorEastAsia" w:cstheme="majorBidi"/>
                <w:bCs/>
              </w:rPr>
              <w:t>1 item) by Assigned Branch</w:t>
            </w:r>
          </w:p>
          <w:p w14:paraId="292C699A" w14:textId="549EF766" w:rsidR="00C02C4D" w:rsidRPr="0018721A"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pPr>
            <w:r w:rsidRPr="003218D9">
              <w:t>Lost Items</w:t>
            </w:r>
          </w:p>
        </w:tc>
        <w:tc>
          <w:tcPr>
            <w:tcW w:w="3260" w:type="dxa"/>
            <w:tcBorders>
              <w:left w:val="single" w:sz="8" w:space="0" w:color="auto"/>
              <w:bottom w:val="single" w:sz="8" w:space="0" w:color="auto"/>
              <w:right w:val="single" w:sz="8" w:space="0" w:color="auto"/>
            </w:tcBorders>
          </w:tcPr>
          <w:p w14:paraId="27DC0D3E" w14:textId="77777777" w:rsidR="00C02C4D"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pPr>
            <w:r>
              <w:t>Claimed Items</w:t>
            </w:r>
          </w:p>
          <w:p w14:paraId="41819CDD" w14:textId="4E0CA72A" w:rsidR="00ED5129" w:rsidRDefault="00ED5129"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pPr>
            <w:r>
              <w:t>Damaged Items</w:t>
            </w:r>
          </w:p>
          <w:p w14:paraId="3FF4C443" w14:textId="79E42C3A" w:rsidR="00C02C4D" w:rsidRPr="0018721A"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pPr>
            <w:r w:rsidRPr="0018721A">
              <w:t>Lost Items</w:t>
            </w:r>
          </w:p>
          <w:p w14:paraId="2C1A15C8" w14:textId="77777777" w:rsidR="00C02C4D" w:rsidRPr="003218D9"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3218D9">
              <w:rPr>
                <w:rFonts w:eastAsiaTheme="majorEastAsia" w:cstheme="majorBidi"/>
                <w:bCs/>
              </w:rPr>
              <w:t>Lost Holds (Item-Specific Requests) by Library</w:t>
            </w:r>
          </w:p>
          <w:p w14:paraId="7FC27285" w14:textId="77777777" w:rsidR="00C02C4D"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3218D9">
              <w:t>Lost Holds (Bib-level –</w:t>
            </w:r>
            <w:r w:rsidRPr="003218D9">
              <w:rPr>
                <w:rFonts w:eastAsiaTheme="majorEastAsia" w:cstheme="majorBidi"/>
                <w:bCs/>
              </w:rPr>
              <w:t>1 item) by Assigned Branch</w:t>
            </w:r>
          </w:p>
          <w:p w14:paraId="61B0427D" w14:textId="77777777" w:rsidR="00C02C4D" w:rsidRPr="0018721A" w:rsidRDefault="00C02C4D" w:rsidP="008350ED">
            <w:pPr>
              <w:pStyle w:val="ListParagraph"/>
              <w:ind w:left="714"/>
              <w:cnfStyle w:val="000000010000" w:firstRow="0" w:lastRow="0" w:firstColumn="0" w:lastColumn="0" w:oddVBand="0" w:evenVBand="0" w:oddHBand="0" w:evenHBand="1" w:firstRowFirstColumn="0" w:firstRowLastColumn="0" w:lastRowFirstColumn="0" w:lastRowLastColumn="0"/>
            </w:pPr>
          </w:p>
        </w:tc>
      </w:tr>
      <w:tr w:rsidR="000E6F7F" w14:paraId="65A252BA" w14:textId="77777777" w:rsidTr="00F448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9" w:type="dxa"/>
            <w:tcBorders>
              <w:top w:val="single" w:sz="8" w:space="0" w:color="auto"/>
              <w:left w:val="single" w:sz="8" w:space="0" w:color="auto"/>
              <w:right w:val="single" w:sz="8" w:space="0" w:color="auto"/>
            </w:tcBorders>
            <w:shd w:val="clear" w:color="auto" w:fill="68BBE3"/>
          </w:tcPr>
          <w:p w14:paraId="3A048251" w14:textId="77777777" w:rsidR="00C02C4D" w:rsidRPr="00F448E0" w:rsidRDefault="00C02C4D" w:rsidP="008350ED">
            <w:pPr>
              <w:rPr>
                <w:color w:val="FFFFFF" w:themeColor="background1"/>
              </w:rPr>
            </w:pPr>
            <w:r w:rsidRPr="00F448E0">
              <w:rPr>
                <w:color w:val="FFFFFF" w:themeColor="background1"/>
              </w:rPr>
              <w:t>May</w:t>
            </w:r>
          </w:p>
        </w:tc>
        <w:tc>
          <w:tcPr>
            <w:tcW w:w="2835" w:type="dxa"/>
            <w:tcBorders>
              <w:top w:val="single" w:sz="8" w:space="0" w:color="auto"/>
              <w:left w:val="single" w:sz="8" w:space="0" w:color="auto"/>
              <w:right w:val="single" w:sz="8" w:space="0" w:color="auto"/>
            </w:tcBorders>
            <w:shd w:val="clear" w:color="auto" w:fill="68BBE3"/>
          </w:tcPr>
          <w:p w14:paraId="5A082C79" w14:textId="77777777" w:rsidR="00C02C4D" w:rsidRPr="00F448E0" w:rsidRDefault="00C02C4D" w:rsidP="008350ED">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rPr>
            </w:pPr>
            <w:r w:rsidRPr="00F448E0">
              <w:rPr>
                <w:rFonts w:asciiTheme="majorHAnsi" w:hAnsiTheme="majorHAnsi"/>
                <w:b/>
                <w:color w:val="FFFFFF" w:themeColor="background1"/>
              </w:rPr>
              <w:t>June</w:t>
            </w:r>
          </w:p>
        </w:tc>
        <w:tc>
          <w:tcPr>
            <w:tcW w:w="3828" w:type="dxa"/>
            <w:tcBorders>
              <w:top w:val="single" w:sz="8" w:space="0" w:color="auto"/>
              <w:left w:val="single" w:sz="8" w:space="0" w:color="auto"/>
              <w:right w:val="single" w:sz="8" w:space="0" w:color="auto"/>
            </w:tcBorders>
            <w:shd w:val="clear" w:color="auto" w:fill="68BBE3"/>
          </w:tcPr>
          <w:p w14:paraId="069F1000" w14:textId="77777777" w:rsidR="00C02C4D" w:rsidRPr="00F448E0" w:rsidRDefault="00C02C4D" w:rsidP="008350ED">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rPr>
            </w:pPr>
            <w:r w:rsidRPr="00F448E0">
              <w:rPr>
                <w:rFonts w:asciiTheme="majorHAnsi" w:hAnsiTheme="majorHAnsi"/>
                <w:b/>
                <w:color w:val="FFFFFF" w:themeColor="background1"/>
              </w:rPr>
              <w:t>July</w:t>
            </w:r>
          </w:p>
        </w:tc>
        <w:tc>
          <w:tcPr>
            <w:tcW w:w="3260" w:type="dxa"/>
            <w:tcBorders>
              <w:top w:val="single" w:sz="8" w:space="0" w:color="auto"/>
              <w:left w:val="single" w:sz="8" w:space="0" w:color="auto"/>
            </w:tcBorders>
            <w:shd w:val="clear" w:color="auto" w:fill="68BBE3"/>
          </w:tcPr>
          <w:p w14:paraId="1F359503" w14:textId="77777777" w:rsidR="00C02C4D" w:rsidRPr="00F448E0" w:rsidRDefault="00C02C4D" w:rsidP="008350ED">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rPr>
            </w:pPr>
            <w:r w:rsidRPr="00F448E0">
              <w:rPr>
                <w:rFonts w:asciiTheme="majorHAnsi" w:hAnsiTheme="majorHAnsi"/>
                <w:b/>
                <w:color w:val="FFFFFF" w:themeColor="background1"/>
              </w:rPr>
              <w:t>August</w:t>
            </w:r>
          </w:p>
        </w:tc>
      </w:tr>
      <w:tr w:rsidR="00C02C4D" w:rsidRPr="0018721A" w14:paraId="390D9E94" w14:textId="77777777" w:rsidTr="004A582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9" w:type="dxa"/>
            <w:tcBorders>
              <w:left w:val="single" w:sz="8" w:space="0" w:color="auto"/>
              <w:bottom w:val="single" w:sz="8" w:space="0" w:color="auto"/>
              <w:right w:val="single" w:sz="8" w:space="0" w:color="auto"/>
            </w:tcBorders>
          </w:tcPr>
          <w:p w14:paraId="1F4CA415" w14:textId="77777777" w:rsidR="00C02C4D" w:rsidRPr="003F7BBA" w:rsidRDefault="00C02C4D" w:rsidP="00C02C4D">
            <w:pPr>
              <w:pStyle w:val="ListParagraph"/>
              <w:numPr>
                <w:ilvl w:val="0"/>
                <w:numId w:val="5"/>
              </w:numPr>
              <w:rPr>
                <w:b w:val="0"/>
              </w:rPr>
            </w:pPr>
            <w:r>
              <w:rPr>
                <w:rFonts w:asciiTheme="minorHAnsi" w:hAnsiTheme="minorHAnsi"/>
                <w:b w:val="0"/>
              </w:rPr>
              <w:t>Claimed Items</w:t>
            </w:r>
          </w:p>
          <w:p w14:paraId="5A3F6C6E" w14:textId="4AF7EF09" w:rsidR="00C02C4D" w:rsidRPr="007724C2" w:rsidRDefault="00C02C4D" w:rsidP="00C02C4D">
            <w:pPr>
              <w:pStyle w:val="ListParagraph"/>
              <w:numPr>
                <w:ilvl w:val="0"/>
                <w:numId w:val="5"/>
              </w:numPr>
              <w:rPr>
                <w:b w:val="0"/>
                <w:iCs/>
              </w:rPr>
            </w:pPr>
            <w:r w:rsidRPr="007724C2">
              <w:rPr>
                <w:rFonts w:asciiTheme="minorHAnsi" w:hAnsiTheme="minorHAnsi"/>
                <w:b w:val="0"/>
                <w:iCs/>
              </w:rPr>
              <w:t>In-Transit and Transferred Items</w:t>
            </w:r>
          </w:p>
          <w:p w14:paraId="4E2F97A5" w14:textId="77777777" w:rsidR="00C02C4D" w:rsidRPr="000D60B0" w:rsidRDefault="00C02C4D" w:rsidP="00C02C4D">
            <w:pPr>
              <w:pStyle w:val="ListParagraph"/>
              <w:numPr>
                <w:ilvl w:val="0"/>
                <w:numId w:val="5"/>
              </w:numPr>
              <w:rPr>
                <w:rFonts w:asciiTheme="minorHAnsi" w:hAnsiTheme="minorHAnsi"/>
                <w:b w:val="0"/>
                <w:bCs w:val="0"/>
              </w:rPr>
            </w:pPr>
            <w:r w:rsidRPr="000D60B0">
              <w:rPr>
                <w:rFonts w:asciiTheme="minorHAnsi" w:hAnsiTheme="minorHAnsi"/>
                <w:b w:val="0"/>
              </w:rPr>
              <w:t>Lost Hol</w:t>
            </w:r>
            <w:r w:rsidRPr="000D60B0">
              <w:rPr>
                <w:rFonts w:asciiTheme="minorHAnsi" w:hAnsiTheme="minorHAnsi"/>
                <w:b w:val="0"/>
                <w:bCs w:val="0"/>
              </w:rPr>
              <w:t>ds (Item-Specific Requests) by L</w:t>
            </w:r>
            <w:r w:rsidRPr="000D60B0">
              <w:rPr>
                <w:rFonts w:asciiTheme="minorHAnsi" w:hAnsiTheme="minorHAnsi"/>
                <w:b w:val="0"/>
              </w:rPr>
              <w:t>ibrary</w:t>
            </w:r>
          </w:p>
          <w:p w14:paraId="12D96D0F" w14:textId="77777777" w:rsidR="00C02C4D" w:rsidRPr="000D60B0" w:rsidRDefault="00C02C4D" w:rsidP="00C02C4D">
            <w:pPr>
              <w:pStyle w:val="ListParagraph"/>
              <w:numPr>
                <w:ilvl w:val="0"/>
                <w:numId w:val="5"/>
              </w:numPr>
              <w:rPr>
                <w:rFonts w:asciiTheme="minorHAnsi" w:hAnsiTheme="minorHAnsi"/>
                <w:b w:val="0"/>
              </w:rPr>
            </w:pPr>
            <w:r w:rsidRPr="000D60B0">
              <w:rPr>
                <w:rFonts w:asciiTheme="minorHAnsi" w:hAnsiTheme="minorHAnsi"/>
                <w:b w:val="0"/>
              </w:rPr>
              <w:t>Lost Holds (Bib-level –1 item) by Assigned Branch</w:t>
            </w:r>
          </w:p>
          <w:p w14:paraId="3A39A34E" w14:textId="77777777" w:rsidR="00C02C4D" w:rsidRPr="0018721A" w:rsidRDefault="00C02C4D" w:rsidP="00C02C4D">
            <w:pPr>
              <w:pStyle w:val="ListParagraph"/>
              <w:numPr>
                <w:ilvl w:val="0"/>
                <w:numId w:val="5"/>
              </w:numPr>
              <w:rPr>
                <w:rFonts w:asciiTheme="minorHAnsi" w:hAnsiTheme="minorHAnsi"/>
                <w:b w:val="0"/>
              </w:rPr>
            </w:pPr>
            <w:r w:rsidRPr="0018721A">
              <w:rPr>
                <w:rFonts w:asciiTheme="minorHAnsi" w:hAnsiTheme="minorHAnsi"/>
                <w:b w:val="0"/>
              </w:rPr>
              <w:t>Lost Items</w:t>
            </w:r>
          </w:p>
          <w:p w14:paraId="503AAC6B" w14:textId="77777777" w:rsidR="00C02C4D" w:rsidRPr="000E6F7F" w:rsidRDefault="00C02C4D" w:rsidP="00C02C4D">
            <w:pPr>
              <w:pStyle w:val="ListParagraph"/>
              <w:numPr>
                <w:ilvl w:val="0"/>
                <w:numId w:val="5"/>
              </w:numPr>
              <w:rPr>
                <w:b w:val="0"/>
                <w:bCs w:val="0"/>
              </w:rPr>
            </w:pPr>
            <w:r w:rsidRPr="000E6F7F">
              <w:rPr>
                <w:rFonts w:asciiTheme="minorHAnsi" w:hAnsiTheme="minorHAnsi"/>
                <w:b w:val="0"/>
                <w:bCs w:val="0"/>
              </w:rPr>
              <w:t>Missing Items</w:t>
            </w:r>
          </w:p>
        </w:tc>
        <w:tc>
          <w:tcPr>
            <w:tcW w:w="2835" w:type="dxa"/>
            <w:tcBorders>
              <w:left w:val="single" w:sz="8" w:space="0" w:color="auto"/>
              <w:bottom w:val="single" w:sz="8" w:space="0" w:color="auto"/>
              <w:right w:val="single" w:sz="8" w:space="0" w:color="auto"/>
            </w:tcBorders>
          </w:tcPr>
          <w:p w14:paraId="75F570D7" w14:textId="77777777" w:rsidR="00C02C4D"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pPr>
            <w:r>
              <w:t>Claimed Items</w:t>
            </w:r>
          </w:p>
          <w:p w14:paraId="63F6DE7E" w14:textId="77777777" w:rsidR="00C02C4D" w:rsidRPr="0018721A"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pPr>
            <w:r w:rsidRPr="0018721A">
              <w:t>Lost Items</w:t>
            </w:r>
          </w:p>
          <w:p w14:paraId="10C26151" w14:textId="77777777" w:rsidR="00C02C4D" w:rsidRPr="003218D9"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3218D9">
              <w:rPr>
                <w:rFonts w:eastAsiaTheme="majorEastAsia" w:cstheme="majorBidi"/>
                <w:bCs/>
              </w:rPr>
              <w:t>Lost Holds (Item-Specific Requests) by Library</w:t>
            </w:r>
          </w:p>
          <w:p w14:paraId="0C1C163A" w14:textId="77777777" w:rsidR="00C02C4D"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3218D9">
              <w:t>Lost Holds (Bib-level –</w:t>
            </w:r>
            <w:r w:rsidRPr="003218D9">
              <w:rPr>
                <w:rFonts w:eastAsiaTheme="majorEastAsia" w:cstheme="majorBidi"/>
                <w:bCs/>
              </w:rPr>
              <w:t>1 item) by Assigned Branch</w:t>
            </w:r>
          </w:p>
          <w:p w14:paraId="2C8D7295" w14:textId="77777777" w:rsidR="00C02C4D" w:rsidRPr="0018721A" w:rsidRDefault="00C02C4D" w:rsidP="000E6F7F">
            <w:pPr>
              <w:pStyle w:val="ListParagraph"/>
              <w:ind w:left="714"/>
              <w:cnfStyle w:val="000000010000" w:firstRow="0" w:lastRow="0" w:firstColumn="0" w:lastColumn="0" w:oddVBand="0" w:evenVBand="0" w:oddHBand="0" w:evenHBand="1" w:firstRowFirstColumn="0" w:firstRowLastColumn="0" w:lastRowFirstColumn="0" w:lastRowLastColumn="0"/>
            </w:pPr>
          </w:p>
        </w:tc>
        <w:tc>
          <w:tcPr>
            <w:tcW w:w="3828" w:type="dxa"/>
            <w:tcBorders>
              <w:left w:val="single" w:sz="8" w:space="0" w:color="auto"/>
              <w:bottom w:val="single" w:sz="8" w:space="0" w:color="auto"/>
              <w:right w:val="single" w:sz="8" w:space="0" w:color="auto"/>
            </w:tcBorders>
          </w:tcPr>
          <w:p w14:paraId="49718ADB" w14:textId="77777777" w:rsidR="00C02C4D" w:rsidRPr="003F7BBA"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t>Claimed Items</w:t>
            </w:r>
          </w:p>
          <w:p w14:paraId="23E8CD66" w14:textId="77777777" w:rsidR="00C02C4D" w:rsidRPr="007724C2"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Theme="majorHAnsi" w:hAnsiTheme="majorHAnsi"/>
                <w:b/>
                <w:iCs/>
              </w:rPr>
            </w:pPr>
            <w:r w:rsidRPr="007724C2">
              <w:rPr>
                <w:iCs/>
              </w:rPr>
              <w:t>In-Transit and Transferred Items</w:t>
            </w:r>
          </w:p>
          <w:p w14:paraId="351C93BA" w14:textId="77777777" w:rsidR="00C02C4D" w:rsidRPr="003218D9"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3218D9">
              <w:rPr>
                <w:rFonts w:eastAsiaTheme="majorEastAsia" w:cstheme="majorBidi"/>
                <w:bCs/>
              </w:rPr>
              <w:t>Lost Holds (Item-Specific Requests) by Library</w:t>
            </w:r>
          </w:p>
          <w:p w14:paraId="245C1FF6" w14:textId="77777777" w:rsidR="00C02C4D" w:rsidRPr="003218D9"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3218D9">
              <w:t>Lost Holds (Bib-level –</w:t>
            </w:r>
            <w:r w:rsidRPr="003218D9">
              <w:rPr>
                <w:rFonts w:eastAsiaTheme="majorEastAsia" w:cstheme="majorBidi"/>
                <w:bCs/>
              </w:rPr>
              <w:t>1 item) by Assigned Branch</w:t>
            </w:r>
          </w:p>
          <w:p w14:paraId="7D42EE97" w14:textId="77777777" w:rsidR="00C02C4D" w:rsidRPr="003218D9"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pPr>
            <w:r w:rsidRPr="003218D9">
              <w:t>Lost Items</w:t>
            </w:r>
          </w:p>
          <w:p w14:paraId="0BC808FA" w14:textId="77777777" w:rsidR="00C02C4D" w:rsidRPr="0018721A" w:rsidRDefault="00C02C4D" w:rsidP="008350ED">
            <w:pPr>
              <w:pStyle w:val="ListParagraph"/>
              <w:cnfStyle w:val="000000010000" w:firstRow="0" w:lastRow="0" w:firstColumn="0" w:lastColumn="0" w:oddVBand="0" w:evenVBand="0" w:oddHBand="0" w:evenHBand="1" w:firstRowFirstColumn="0" w:firstRowLastColumn="0" w:lastRowFirstColumn="0" w:lastRowLastColumn="0"/>
            </w:pPr>
          </w:p>
        </w:tc>
        <w:tc>
          <w:tcPr>
            <w:tcW w:w="3260" w:type="dxa"/>
            <w:tcBorders>
              <w:left w:val="single" w:sz="8" w:space="0" w:color="auto"/>
              <w:bottom w:val="single" w:sz="8" w:space="0" w:color="auto"/>
              <w:right w:val="single" w:sz="8" w:space="0" w:color="auto"/>
            </w:tcBorders>
          </w:tcPr>
          <w:p w14:paraId="140D0483" w14:textId="77777777" w:rsidR="00C02C4D"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pPr>
            <w:r>
              <w:t>Claimed Items</w:t>
            </w:r>
          </w:p>
          <w:p w14:paraId="021EB0DA" w14:textId="14532533" w:rsidR="00ED5129" w:rsidRDefault="00ED5129"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pPr>
            <w:r>
              <w:t>Damaged Items</w:t>
            </w:r>
          </w:p>
          <w:p w14:paraId="5272D714" w14:textId="5675D950" w:rsidR="00C02C4D" w:rsidRPr="0018721A"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pPr>
            <w:r w:rsidRPr="0018721A">
              <w:t>Lost Items</w:t>
            </w:r>
          </w:p>
          <w:p w14:paraId="1AB1EAAB" w14:textId="77777777" w:rsidR="00C02C4D" w:rsidRPr="003218D9"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3218D9">
              <w:rPr>
                <w:rFonts w:eastAsiaTheme="majorEastAsia" w:cstheme="majorBidi"/>
                <w:bCs/>
              </w:rPr>
              <w:t>Lost Holds (Item-Specific Requests) by Library</w:t>
            </w:r>
          </w:p>
          <w:p w14:paraId="368451C7" w14:textId="77777777" w:rsidR="00C02C4D"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3218D9">
              <w:t>Lost Holds (Bib-level –</w:t>
            </w:r>
            <w:r w:rsidRPr="003218D9">
              <w:rPr>
                <w:rFonts w:eastAsiaTheme="majorEastAsia" w:cstheme="majorBidi"/>
                <w:bCs/>
              </w:rPr>
              <w:t>1 item) by Assigned Branch</w:t>
            </w:r>
          </w:p>
          <w:p w14:paraId="0D4206DA" w14:textId="77777777" w:rsidR="00C02C4D" w:rsidRPr="0018721A" w:rsidRDefault="00C02C4D" w:rsidP="008350ED">
            <w:pPr>
              <w:pStyle w:val="ListParagraph"/>
              <w:ind w:left="714"/>
              <w:cnfStyle w:val="000000010000" w:firstRow="0" w:lastRow="0" w:firstColumn="0" w:lastColumn="0" w:oddVBand="0" w:evenVBand="0" w:oddHBand="0" w:evenHBand="1" w:firstRowFirstColumn="0" w:firstRowLastColumn="0" w:lastRowFirstColumn="0" w:lastRowLastColumn="0"/>
            </w:pPr>
          </w:p>
        </w:tc>
      </w:tr>
      <w:tr w:rsidR="000E6F7F" w14:paraId="0295F6E2" w14:textId="77777777" w:rsidTr="00F448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9" w:type="dxa"/>
            <w:tcBorders>
              <w:top w:val="single" w:sz="8" w:space="0" w:color="auto"/>
              <w:right w:val="single" w:sz="8" w:space="0" w:color="auto"/>
            </w:tcBorders>
            <w:shd w:val="clear" w:color="auto" w:fill="68BBE3"/>
          </w:tcPr>
          <w:p w14:paraId="5A89753F" w14:textId="77777777" w:rsidR="00C02C4D" w:rsidRPr="00F448E0" w:rsidRDefault="00C02C4D" w:rsidP="008350ED">
            <w:pPr>
              <w:rPr>
                <w:color w:val="FFFFFF" w:themeColor="background1"/>
              </w:rPr>
            </w:pPr>
            <w:r w:rsidRPr="00F448E0">
              <w:rPr>
                <w:color w:val="FFFFFF" w:themeColor="background1"/>
              </w:rPr>
              <w:t>September</w:t>
            </w:r>
          </w:p>
        </w:tc>
        <w:tc>
          <w:tcPr>
            <w:tcW w:w="2835" w:type="dxa"/>
            <w:tcBorders>
              <w:top w:val="single" w:sz="8" w:space="0" w:color="auto"/>
              <w:left w:val="single" w:sz="8" w:space="0" w:color="auto"/>
              <w:right w:val="single" w:sz="8" w:space="0" w:color="auto"/>
            </w:tcBorders>
            <w:shd w:val="clear" w:color="auto" w:fill="68BBE3"/>
          </w:tcPr>
          <w:p w14:paraId="6663D7CA" w14:textId="77777777" w:rsidR="00C02C4D" w:rsidRPr="00F448E0" w:rsidRDefault="00C02C4D" w:rsidP="008350ED">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rPr>
            </w:pPr>
            <w:r w:rsidRPr="00F448E0">
              <w:rPr>
                <w:rFonts w:asciiTheme="majorHAnsi" w:hAnsiTheme="majorHAnsi"/>
                <w:b/>
                <w:color w:val="FFFFFF" w:themeColor="background1"/>
              </w:rPr>
              <w:t>October</w:t>
            </w:r>
          </w:p>
        </w:tc>
        <w:tc>
          <w:tcPr>
            <w:tcW w:w="3828" w:type="dxa"/>
            <w:tcBorders>
              <w:top w:val="single" w:sz="8" w:space="0" w:color="auto"/>
              <w:left w:val="single" w:sz="8" w:space="0" w:color="auto"/>
              <w:right w:val="single" w:sz="8" w:space="0" w:color="auto"/>
            </w:tcBorders>
            <w:shd w:val="clear" w:color="auto" w:fill="68BBE3"/>
          </w:tcPr>
          <w:p w14:paraId="1F5A3B6C" w14:textId="77777777" w:rsidR="00C02C4D" w:rsidRPr="00F448E0" w:rsidRDefault="00C02C4D" w:rsidP="008350ED">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rPr>
            </w:pPr>
            <w:r w:rsidRPr="00F448E0">
              <w:rPr>
                <w:rFonts w:asciiTheme="majorHAnsi" w:hAnsiTheme="majorHAnsi"/>
                <w:b/>
                <w:color w:val="FFFFFF" w:themeColor="background1"/>
              </w:rPr>
              <w:t>November</w:t>
            </w:r>
          </w:p>
        </w:tc>
        <w:tc>
          <w:tcPr>
            <w:tcW w:w="3260" w:type="dxa"/>
            <w:tcBorders>
              <w:top w:val="single" w:sz="8" w:space="0" w:color="auto"/>
              <w:left w:val="single" w:sz="8" w:space="0" w:color="auto"/>
            </w:tcBorders>
            <w:shd w:val="clear" w:color="auto" w:fill="68BBE3"/>
          </w:tcPr>
          <w:p w14:paraId="63A66C4F" w14:textId="77777777" w:rsidR="00C02C4D" w:rsidRPr="00F448E0" w:rsidRDefault="00C02C4D" w:rsidP="008350ED">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rPr>
            </w:pPr>
            <w:r w:rsidRPr="00F448E0">
              <w:rPr>
                <w:rFonts w:asciiTheme="majorHAnsi" w:hAnsiTheme="majorHAnsi"/>
                <w:b/>
                <w:color w:val="FFFFFF" w:themeColor="background1"/>
              </w:rPr>
              <w:t>December</w:t>
            </w:r>
          </w:p>
        </w:tc>
      </w:tr>
      <w:tr w:rsidR="00C02C4D" w:rsidRPr="0018721A" w14:paraId="4D9463BC" w14:textId="77777777" w:rsidTr="004A5827">
        <w:trPr>
          <w:cnfStyle w:val="000000010000" w:firstRow="0" w:lastRow="0" w:firstColumn="0" w:lastColumn="0" w:oddVBand="0" w:evenVBand="0" w:oddHBand="0" w:evenHBand="1" w:firstRowFirstColumn="0" w:firstRowLastColumn="0" w:lastRowFirstColumn="0" w:lastRowLastColumn="0"/>
          <w:trHeight w:val="2195"/>
          <w:jc w:val="center"/>
        </w:trPr>
        <w:tc>
          <w:tcPr>
            <w:cnfStyle w:val="001000000000" w:firstRow="0" w:lastRow="0" w:firstColumn="1" w:lastColumn="0" w:oddVBand="0" w:evenVBand="0" w:oddHBand="0" w:evenHBand="0" w:firstRowFirstColumn="0" w:firstRowLastColumn="0" w:lastRowFirstColumn="0" w:lastRowLastColumn="0"/>
            <w:tcW w:w="3959" w:type="dxa"/>
            <w:tcBorders>
              <w:left w:val="single" w:sz="8" w:space="0" w:color="auto"/>
              <w:bottom w:val="single" w:sz="8" w:space="0" w:color="auto"/>
              <w:right w:val="single" w:sz="8" w:space="0" w:color="auto"/>
            </w:tcBorders>
          </w:tcPr>
          <w:p w14:paraId="4E2CE9F5" w14:textId="77777777" w:rsidR="00C02C4D" w:rsidRPr="003F7BBA" w:rsidRDefault="00C02C4D" w:rsidP="00C02C4D">
            <w:pPr>
              <w:pStyle w:val="ListParagraph"/>
              <w:numPr>
                <w:ilvl w:val="0"/>
                <w:numId w:val="5"/>
              </w:numPr>
              <w:rPr>
                <w:b w:val="0"/>
              </w:rPr>
            </w:pPr>
            <w:r>
              <w:rPr>
                <w:rFonts w:asciiTheme="minorHAnsi" w:hAnsiTheme="minorHAnsi"/>
                <w:b w:val="0"/>
              </w:rPr>
              <w:t>Claimed Items</w:t>
            </w:r>
          </w:p>
          <w:p w14:paraId="2C183C24" w14:textId="77777777" w:rsidR="00C02C4D" w:rsidRPr="007B0D9D" w:rsidRDefault="00C02C4D" w:rsidP="00C02C4D">
            <w:pPr>
              <w:pStyle w:val="ListParagraph"/>
              <w:numPr>
                <w:ilvl w:val="0"/>
                <w:numId w:val="5"/>
              </w:numPr>
              <w:rPr>
                <w:b w:val="0"/>
                <w:iCs/>
              </w:rPr>
            </w:pPr>
            <w:r w:rsidRPr="007B0D9D">
              <w:rPr>
                <w:rFonts w:asciiTheme="minorHAnsi" w:hAnsiTheme="minorHAnsi"/>
                <w:b w:val="0"/>
                <w:iCs/>
              </w:rPr>
              <w:t>In-Transit and Transferred Items</w:t>
            </w:r>
          </w:p>
          <w:p w14:paraId="38C7FD48" w14:textId="77777777" w:rsidR="00C02C4D" w:rsidRPr="000D60B0" w:rsidRDefault="00C02C4D" w:rsidP="00C02C4D">
            <w:pPr>
              <w:pStyle w:val="ListParagraph"/>
              <w:numPr>
                <w:ilvl w:val="0"/>
                <w:numId w:val="5"/>
              </w:numPr>
              <w:rPr>
                <w:rFonts w:asciiTheme="minorHAnsi" w:hAnsiTheme="minorHAnsi"/>
                <w:b w:val="0"/>
                <w:bCs w:val="0"/>
              </w:rPr>
            </w:pPr>
            <w:r w:rsidRPr="000D60B0">
              <w:rPr>
                <w:rFonts w:asciiTheme="minorHAnsi" w:hAnsiTheme="minorHAnsi"/>
                <w:b w:val="0"/>
              </w:rPr>
              <w:t>Lost Hol</w:t>
            </w:r>
            <w:r w:rsidRPr="000D60B0">
              <w:rPr>
                <w:rFonts w:asciiTheme="minorHAnsi" w:hAnsiTheme="minorHAnsi"/>
                <w:b w:val="0"/>
                <w:bCs w:val="0"/>
              </w:rPr>
              <w:t>ds (Item-Specific Requests) by L</w:t>
            </w:r>
            <w:r w:rsidRPr="000D60B0">
              <w:rPr>
                <w:rFonts w:asciiTheme="minorHAnsi" w:hAnsiTheme="minorHAnsi"/>
                <w:b w:val="0"/>
              </w:rPr>
              <w:t>ibrary</w:t>
            </w:r>
          </w:p>
          <w:p w14:paraId="6B4C8294" w14:textId="77777777" w:rsidR="00C02C4D" w:rsidRPr="000D60B0" w:rsidRDefault="00C02C4D" w:rsidP="00C02C4D">
            <w:pPr>
              <w:pStyle w:val="ListParagraph"/>
              <w:numPr>
                <w:ilvl w:val="0"/>
                <w:numId w:val="5"/>
              </w:numPr>
              <w:rPr>
                <w:rFonts w:asciiTheme="minorHAnsi" w:hAnsiTheme="minorHAnsi"/>
                <w:b w:val="0"/>
              </w:rPr>
            </w:pPr>
            <w:r w:rsidRPr="000D60B0">
              <w:rPr>
                <w:rFonts w:asciiTheme="minorHAnsi" w:hAnsiTheme="minorHAnsi"/>
                <w:b w:val="0"/>
              </w:rPr>
              <w:t>Lost Holds (Bib-level –1 item) by Assigned Branch</w:t>
            </w:r>
          </w:p>
          <w:p w14:paraId="660D055C" w14:textId="12FA5186" w:rsidR="00C02C4D" w:rsidRPr="007B0D9D" w:rsidRDefault="00C02C4D" w:rsidP="007B0D9D">
            <w:pPr>
              <w:pStyle w:val="ListParagraph"/>
              <w:numPr>
                <w:ilvl w:val="0"/>
                <w:numId w:val="5"/>
              </w:numPr>
              <w:rPr>
                <w:rFonts w:asciiTheme="minorHAnsi" w:hAnsiTheme="minorHAnsi"/>
                <w:b w:val="0"/>
              </w:rPr>
            </w:pPr>
            <w:r w:rsidRPr="0018721A">
              <w:rPr>
                <w:rFonts w:asciiTheme="minorHAnsi" w:hAnsiTheme="minorHAnsi"/>
                <w:b w:val="0"/>
              </w:rPr>
              <w:t>Lost Items</w:t>
            </w:r>
          </w:p>
        </w:tc>
        <w:tc>
          <w:tcPr>
            <w:tcW w:w="2835" w:type="dxa"/>
            <w:tcBorders>
              <w:left w:val="single" w:sz="8" w:space="0" w:color="auto"/>
              <w:bottom w:val="single" w:sz="8" w:space="0" w:color="auto"/>
              <w:right w:val="single" w:sz="8" w:space="0" w:color="auto"/>
            </w:tcBorders>
          </w:tcPr>
          <w:p w14:paraId="1C938858" w14:textId="77777777" w:rsidR="00C02C4D"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pPr>
            <w:r>
              <w:t>Claimed Items</w:t>
            </w:r>
          </w:p>
          <w:p w14:paraId="62E25D5A" w14:textId="77777777" w:rsidR="00C02C4D" w:rsidRPr="0018721A"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pPr>
            <w:r w:rsidRPr="0018721A">
              <w:t>Lost Items</w:t>
            </w:r>
          </w:p>
          <w:p w14:paraId="2124272E" w14:textId="77777777" w:rsidR="00C02C4D" w:rsidRPr="003218D9"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3218D9">
              <w:rPr>
                <w:rFonts w:eastAsiaTheme="majorEastAsia" w:cstheme="majorBidi"/>
                <w:bCs/>
              </w:rPr>
              <w:t>Lost Holds (Item-Specific Requests) by Library</w:t>
            </w:r>
          </w:p>
          <w:p w14:paraId="2ABEA54A" w14:textId="2C6F7EB2" w:rsidR="00C02C4D" w:rsidRPr="000E6F7F" w:rsidRDefault="00C02C4D" w:rsidP="000E6F7F">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3218D9">
              <w:t>Lost Holds (Bib-level –</w:t>
            </w:r>
            <w:r w:rsidRPr="003218D9">
              <w:rPr>
                <w:rFonts w:eastAsiaTheme="majorEastAsia" w:cstheme="majorBidi"/>
                <w:bCs/>
              </w:rPr>
              <w:t>1 item) by Assigned Branch</w:t>
            </w:r>
          </w:p>
        </w:tc>
        <w:tc>
          <w:tcPr>
            <w:tcW w:w="3828" w:type="dxa"/>
            <w:tcBorders>
              <w:left w:val="single" w:sz="8" w:space="0" w:color="auto"/>
              <w:right w:val="single" w:sz="8" w:space="0" w:color="auto"/>
            </w:tcBorders>
          </w:tcPr>
          <w:p w14:paraId="6ED7D5F5" w14:textId="77777777" w:rsidR="00C02C4D" w:rsidRPr="003F7BBA"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Theme="majorHAnsi" w:hAnsiTheme="majorHAnsi"/>
                <w:b/>
              </w:rPr>
            </w:pPr>
            <w:r>
              <w:t>Claimed Items</w:t>
            </w:r>
          </w:p>
          <w:p w14:paraId="6938132F" w14:textId="2FBA5DDA" w:rsidR="00C02C4D" w:rsidRPr="007724C2"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Theme="majorHAnsi" w:hAnsiTheme="majorHAnsi"/>
                <w:b/>
                <w:iCs/>
              </w:rPr>
            </w:pPr>
            <w:r w:rsidRPr="007724C2">
              <w:rPr>
                <w:iCs/>
              </w:rPr>
              <w:t>In-Transit and Transferred Items</w:t>
            </w:r>
          </w:p>
          <w:p w14:paraId="2744E398" w14:textId="77777777" w:rsidR="00C02C4D" w:rsidRPr="003218D9"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3218D9">
              <w:rPr>
                <w:rFonts w:eastAsiaTheme="majorEastAsia" w:cstheme="majorBidi"/>
                <w:bCs/>
              </w:rPr>
              <w:t>Lost Holds (Item-Specific Requests) by Library</w:t>
            </w:r>
          </w:p>
          <w:p w14:paraId="18DBF8D1" w14:textId="77777777" w:rsidR="00C02C4D" w:rsidRPr="003218D9"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3218D9">
              <w:t>Lost Holds (Bib-level –</w:t>
            </w:r>
            <w:r w:rsidRPr="003218D9">
              <w:rPr>
                <w:rFonts w:eastAsiaTheme="majorEastAsia" w:cstheme="majorBidi"/>
                <w:bCs/>
              </w:rPr>
              <w:t>1 item) by Assigned Branch</w:t>
            </w:r>
          </w:p>
          <w:p w14:paraId="49E51F0D" w14:textId="77777777" w:rsidR="00C02C4D" w:rsidRPr="003218D9"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pPr>
            <w:r w:rsidRPr="003218D9">
              <w:t>Lost Items</w:t>
            </w:r>
          </w:p>
          <w:p w14:paraId="75E5073E" w14:textId="77777777" w:rsidR="00C02C4D" w:rsidRPr="007724C2"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asciiTheme="majorHAnsi" w:hAnsiTheme="majorHAnsi"/>
                <w:bCs/>
              </w:rPr>
            </w:pPr>
            <w:r w:rsidRPr="007724C2">
              <w:rPr>
                <w:bCs/>
              </w:rPr>
              <w:t>Missing Items</w:t>
            </w:r>
          </w:p>
        </w:tc>
        <w:tc>
          <w:tcPr>
            <w:tcW w:w="3260" w:type="dxa"/>
            <w:tcBorders>
              <w:left w:val="single" w:sz="8" w:space="0" w:color="auto"/>
              <w:bottom w:val="single" w:sz="8" w:space="0" w:color="auto"/>
              <w:right w:val="single" w:sz="8" w:space="0" w:color="auto"/>
            </w:tcBorders>
          </w:tcPr>
          <w:p w14:paraId="6E53C756" w14:textId="77777777" w:rsidR="00C02C4D"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pPr>
            <w:r>
              <w:t>Claimed Items</w:t>
            </w:r>
          </w:p>
          <w:p w14:paraId="1F132B26" w14:textId="77777777" w:rsidR="00C02C4D" w:rsidRPr="0018721A"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pPr>
            <w:r w:rsidRPr="0018721A">
              <w:t>Lost Items</w:t>
            </w:r>
          </w:p>
          <w:p w14:paraId="3D6B22DA" w14:textId="77777777" w:rsidR="00C02C4D" w:rsidRPr="003218D9"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3218D9">
              <w:rPr>
                <w:rFonts w:eastAsiaTheme="majorEastAsia" w:cstheme="majorBidi"/>
                <w:bCs/>
              </w:rPr>
              <w:t>Lost Holds (Item-Specific Requests) by Library</w:t>
            </w:r>
          </w:p>
          <w:p w14:paraId="5224DB10" w14:textId="77777777" w:rsidR="00C02C4D" w:rsidRDefault="00C02C4D" w:rsidP="00C02C4D">
            <w:pPr>
              <w:pStyle w:val="ListParagraph"/>
              <w:numPr>
                <w:ilvl w:val="0"/>
                <w:numId w:val="5"/>
              </w:numPr>
              <w:cnfStyle w:val="000000010000" w:firstRow="0" w:lastRow="0" w:firstColumn="0" w:lastColumn="0" w:oddVBand="0" w:evenVBand="0" w:oddHBand="0" w:evenHBand="1" w:firstRowFirstColumn="0" w:firstRowLastColumn="0" w:lastRowFirstColumn="0" w:lastRowLastColumn="0"/>
              <w:rPr>
                <w:rFonts w:eastAsiaTheme="majorEastAsia" w:cstheme="majorBidi"/>
                <w:bCs/>
              </w:rPr>
            </w:pPr>
            <w:r w:rsidRPr="003218D9">
              <w:t>Lost Holds (Bib-level –</w:t>
            </w:r>
            <w:r w:rsidRPr="003218D9">
              <w:rPr>
                <w:rFonts w:eastAsiaTheme="majorEastAsia" w:cstheme="majorBidi"/>
                <w:bCs/>
              </w:rPr>
              <w:t>1 item) by Assigned Branch</w:t>
            </w:r>
          </w:p>
          <w:p w14:paraId="6AF4D4CB" w14:textId="77777777" w:rsidR="00C02C4D" w:rsidRPr="0018721A" w:rsidRDefault="00C02C4D" w:rsidP="008350ED">
            <w:pPr>
              <w:pStyle w:val="ListParagraph"/>
              <w:ind w:left="714"/>
              <w:cnfStyle w:val="000000010000" w:firstRow="0" w:lastRow="0" w:firstColumn="0" w:lastColumn="0" w:oddVBand="0" w:evenVBand="0" w:oddHBand="0" w:evenHBand="1" w:firstRowFirstColumn="0" w:firstRowLastColumn="0" w:lastRowFirstColumn="0" w:lastRowLastColumn="0"/>
            </w:pPr>
          </w:p>
        </w:tc>
      </w:tr>
      <w:tr w:rsidR="00C02C4D" w14:paraId="4C2EE334" w14:textId="77777777" w:rsidTr="00F448E0">
        <w:trPr>
          <w:cnfStyle w:val="000000100000" w:firstRow="0" w:lastRow="0" w:firstColumn="0" w:lastColumn="0" w:oddVBand="0" w:evenVBand="0" w:oddHBand="1" w:evenHBand="0" w:firstRowFirstColumn="0" w:firstRowLastColumn="0" w:lastRowFirstColumn="0" w:lastRowLastColumn="0"/>
          <w:trHeight w:val="1514"/>
          <w:jc w:val="center"/>
        </w:trPr>
        <w:tc>
          <w:tcPr>
            <w:cnfStyle w:val="001000000000" w:firstRow="0" w:lastRow="0" w:firstColumn="1" w:lastColumn="0" w:oddVBand="0" w:evenVBand="0" w:oddHBand="0" w:evenHBand="0" w:firstRowFirstColumn="0" w:firstRowLastColumn="0" w:lastRowFirstColumn="0" w:lastRowLastColumn="0"/>
            <w:tcW w:w="6794" w:type="dxa"/>
            <w:gridSpan w:val="2"/>
            <w:tcBorders>
              <w:left w:val="single" w:sz="8" w:space="0" w:color="auto"/>
              <w:right w:val="single" w:sz="8" w:space="0" w:color="auto"/>
            </w:tcBorders>
            <w:shd w:val="clear" w:color="auto" w:fill="68BBE3"/>
          </w:tcPr>
          <w:p w14:paraId="50C30407" w14:textId="28C9110B" w:rsidR="00C02C4D" w:rsidRPr="00F448E0" w:rsidRDefault="00C02C4D" w:rsidP="008350ED">
            <w:pPr>
              <w:rPr>
                <w:b w:val="0"/>
                <w:bCs w:val="0"/>
                <w:color w:val="FFFFFF" w:themeColor="background1"/>
              </w:rPr>
            </w:pPr>
            <w:r w:rsidRPr="00F448E0">
              <w:rPr>
                <w:color w:val="FFFFFF" w:themeColor="background1"/>
              </w:rPr>
              <w:t>Daily Reports</w:t>
            </w:r>
            <w:r w:rsidR="00CE6D5E" w:rsidRPr="00F448E0">
              <w:rPr>
                <w:color w:val="FFFFFF" w:themeColor="background1"/>
              </w:rPr>
              <w:t xml:space="preserve"> (i</w:t>
            </w:r>
            <w:r w:rsidR="00ED5129" w:rsidRPr="00F448E0">
              <w:rPr>
                <w:color w:val="FFFFFF" w:themeColor="background1"/>
              </w:rPr>
              <w:t>.</w:t>
            </w:r>
            <w:r w:rsidR="00CE6D5E" w:rsidRPr="00F448E0">
              <w:rPr>
                <w:color w:val="FFFFFF" w:themeColor="background1"/>
              </w:rPr>
              <w:t>e. every day</w:t>
            </w:r>
            <w:r w:rsidR="00ED5129" w:rsidRPr="00F448E0">
              <w:rPr>
                <w:color w:val="FFFFFF" w:themeColor="background1"/>
              </w:rPr>
              <w:t xml:space="preserve"> the</w:t>
            </w:r>
            <w:r w:rsidR="00CE6D5E" w:rsidRPr="00F448E0">
              <w:rPr>
                <w:color w:val="FFFFFF" w:themeColor="background1"/>
              </w:rPr>
              <w:t xml:space="preserve"> library is open)</w:t>
            </w:r>
            <w:r w:rsidRPr="00F448E0">
              <w:rPr>
                <w:color w:val="FFFFFF" w:themeColor="background1"/>
              </w:rPr>
              <w:t>:</w:t>
            </w:r>
          </w:p>
          <w:p w14:paraId="647E6D7D" w14:textId="5DADDE1A" w:rsidR="00C02C4D" w:rsidRPr="00F448E0" w:rsidRDefault="00ED5129" w:rsidP="00C02C4D">
            <w:pPr>
              <w:pStyle w:val="ListParagraph"/>
              <w:numPr>
                <w:ilvl w:val="0"/>
                <w:numId w:val="4"/>
              </w:numPr>
              <w:rPr>
                <w:color w:val="FFFFFF" w:themeColor="background1"/>
              </w:rPr>
            </w:pPr>
            <w:r w:rsidRPr="00F448E0">
              <w:rPr>
                <w:rFonts w:asciiTheme="minorHAnsi" w:hAnsiTheme="minorHAnsi"/>
                <w:b w:val="0"/>
                <w:color w:val="FFFFFF" w:themeColor="background1"/>
              </w:rPr>
              <w:t xml:space="preserve">Hold </w:t>
            </w:r>
            <w:r w:rsidR="00C02C4D" w:rsidRPr="00F448E0">
              <w:rPr>
                <w:rFonts w:asciiTheme="minorHAnsi" w:hAnsiTheme="minorHAnsi"/>
                <w:b w:val="0"/>
                <w:color w:val="FFFFFF" w:themeColor="background1"/>
              </w:rPr>
              <w:t>Request</w:t>
            </w:r>
            <w:r w:rsidRPr="00F448E0">
              <w:rPr>
                <w:rFonts w:asciiTheme="minorHAnsi" w:hAnsiTheme="minorHAnsi"/>
                <w:b w:val="0"/>
                <w:color w:val="FFFFFF" w:themeColor="background1"/>
              </w:rPr>
              <w:t>s</w:t>
            </w:r>
            <w:r w:rsidR="00C02C4D" w:rsidRPr="00F448E0">
              <w:rPr>
                <w:rFonts w:asciiTheme="minorHAnsi" w:hAnsiTheme="minorHAnsi"/>
                <w:b w:val="0"/>
                <w:color w:val="FFFFFF" w:themeColor="background1"/>
              </w:rPr>
              <w:t xml:space="preserve"> to Fill </w:t>
            </w:r>
          </w:p>
        </w:tc>
        <w:tc>
          <w:tcPr>
            <w:tcW w:w="7088" w:type="dxa"/>
            <w:gridSpan w:val="2"/>
            <w:tcBorders>
              <w:top w:val="single" w:sz="8" w:space="0" w:color="auto"/>
              <w:left w:val="single" w:sz="8" w:space="0" w:color="auto"/>
              <w:right w:val="single" w:sz="8" w:space="0" w:color="auto"/>
            </w:tcBorders>
            <w:shd w:val="clear" w:color="auto" w:fill="68BBE3"/>
          </w:tcPr>
          <w:p w14:paraId="613B324B" w14:textId="77777777" w:rsidR="00C02C4D" w:rsidRPr="00F448E0" w:rsidRDefault="00C02C4D" w:rsidP="008350ED">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rPr>
            </w:pPr>
            <w:r w:rsidRPr="00F448E0">
              <w:rPr>
                <w:rFonts w:asciiTheme="majorHAnsi" w:hAnsiTheme="majorHAnsi"/>
                <w:b/>
                <w:color w:val="FFFFFF" w:themeColor="background1"/>
              </w:rPr>
              <w:t>Weekly Reports:</w:t>
            </w:r>
          </w:p>
          <w:p w14:paraId="370557F0" w14:textId="6044F544" w:rsidR="00C02C4D" w:rsidRPr="00F448E0" w:rsidRDefault="00C02C4D" w:rsidP="000E6F7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448E0">
              <w:rPr>
                <w:color w:val="FFFFFF" w:themeColor="background1"/>
              </w:rPr>
              <w:t>Daily Notification Summary</w:t>
            </w:r>
            <w:r w:rsidR="000E6F7F" w:rsidRPr="00F448E0">
              <w:rPr>
                <w:color w:val="FFFFFF" w:themeColor="background1"/>
              </w:rPr>
              <w:t xml:space="preserve">      </w:t>
            </w:r>
          </w:p>
          <w:p w14:paraId="630B7338" w14:textId="77777777" w:rsidR="00C02C4D" w:rsidRPr="00F448E0" w:rsidRDefault="00C02C4D" w:rsidP="00C02C4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FFFFFF" w:themeColor="background1"/>
              </w:rPr>
            </w:pPr>
            <w:r w:rsidRPr="00F448E0">
              <w:rPr>
                <w:color w:val="FFFFFF" w:themeColor="background1"/>
              </w:rPr>
              <w:t>Telephony Failures</w:t>
            </w:r>
          </w:p>
          <w:p w14:paraId="49500DCD" w14:textId="77777777" w:rsidR="00C02C4D" w:rsidRPr="00F448E0" w:rsidRDefault="00C02C4D" w:rsidP="00C02C4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FFFFFF" w:themeColor="background1"/>
              </w:rPr>
            </w:pPr>
            <w:proofErr w:type="spellStart"/>
            <w:r w:rsidRPr="00F448E0">
              <w:rPr>
                <w:color w:val="FFFFFF" w:themeColor="background1"/>
              </w:rPr>
              <w:t>Overdues</w:t>
            </w:r>
            <w:proofErr w:type="spellEnd"/>
            <w:r w:rsidRPr="00F448E0">
              <w:rPr>
                <w:color w:val="FFFFFF" w:themeColor="background1"/>
              </w:rPr>
              <w:t xml:space="preserve"> Z Fold Mailer</w:t>
            </w:r>
          </w:p>
          <w:p w14:paraId="1F2E3EE0" w14:textId="77777777" w:rsidR="00C02C4D" w:rsidRPr="00F448E0" w:rsidRDefault="00C02C4D" w:rsidP="00C02C4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FFFFFF" w:themeColor="background1"/>
              </w:rPr>
            </w:pPr>
            <w:r w:rsidRPr="00F448E0">
              <w:rPr>
                <w:color w:val="FFFFFF" w:themeColor="background1"/>
              </w:rPr>
              <w:t>Billing Z Fold Mailer</w:t>
            </w:r>
          </w:p>
        </w:tc>
      </w:tr>
    </w:tbl>
    <w:p w14:paraId="4F9712AB" w14:textId="71B41557" w:rsidR="00E17825" w:rsidRPr="00844070" w:rsidRDefault="000E6F7F" w:rsidP="000E6F7F">
      <w:pPr>
        <w:keepNext/>
        <w:keepLines/>
        <w:spacing w:before="840" w:after="240"/>
        <w:outlineLvl w:val="0"/>
        <w:rPr>
          <w:rFonts w:asciiTheme="majorHAnsi" w:eastAsiaTheme="majorEastAsia" w:hAnsiTheme="majorHAnsi" w:cstheme="majorBidi"/>
          <w:b/>
          <w:bCs/>
          <w:color w:val="72AF43"/>
          <w:sz w:val="40"/>
          <w:szCs w:val="40"/>
        </w:rPr>
      </w:pPr>
      <w:r w:rsidRPr="00844070">
        <w:rPr>
          <w:rFonts w:asciiTheme="majorHAnsi" w:eastAsiaTheme="majorEastAsia" w:hAnsiTheme="majorHAnsi" w:cstheme="majorBidi"/>
          <w:b/>
          <w:bCs/>
          <w:color w:val="72AF43"/>
          <w:sz w:val="40"/>
          <w:szCs w:val="40"/>
        </w:rPr>
        <w:lastRenderedPageBreak/>
        <w:t xml:space="preserve">Mandatory Reports </w:t>
      </w:r>
    </w:p>
    <w:tbl>
      <w:tblPr>
        <w:tblStyle w:val="TableGrid"/>
        <w:tblW w:w="14029" w:type="dxa"/>
        <w:tblLayout w:type="fixed"/>
        <w:tblLook w:val="04A0" w:firstRow="1" w:lastRow="0" w:firstColumn="1" w:lastColumn="0" w:noHBand="0" w:noVBand="1"/>
      </w:tblPr>
      <w:tblGrid>
        <w:gridCol w:w="2547"/>
        <w:gridCol w:w="1956"/>
        <w:gridCol w:w="9526"/>
      </w:tblGrid>
      <w:tr w:rsidR="000E6F7F" w:rsidRPr="008F6B7C" w14:paraId="1813257B" w14:textId="77777777" w:rsidTr="00BE2E10">
        <w:tc>
          <w:tcPr>
            <w:tcW w:w="2547" w:type="dxa"/>
            <w:shd w:val="clear" w:color="auto" w:fill="68BBE3"/>
          </w:tcPr>
          <w:p w14:paraId="06886B7F" w14:textId="77777777" w:rsidR="000E6F7F" w:rsidRPr="00BE2E10" w:rsidRDefault="000E6F7F" w:rsidP="008350ED">
            <w:pPr>
              <w:rPr>
                <w:b/>
                <w:color w:val="FFFFFF" w:themeColor="background1"/>
                <w:sz w:val="24"/>
                <w:lang w:val="en-CA"/>
              </w:rPr>
            </w:pPr>
            <w:r w:rsidRPr="00BE2E10">
              <w:rPr>
                <w:b/>
                <w:color w:val="FFFFFF" w:themeColor="background1"/>
                <w:sz w:val="24"/>
                <w:lang w:val="en-CA"/>
              </w:rPr>
              <w:t>Name</w:t>
            </w:r>
          </w:p>
        </w:tc>
        <w:tc>
          <w:tcPr>
            <w:tcW w:w="1956" w:type="dxa"/>
            <w:shd w:val="clear" w:color="auto" w:fill="68BBE3"/>
          </w:tcPr>
          <w:p w14:paraId="3A90AB2C" w14:textId="77777777" w:rsidR="000E6F7F" w:rsidRPr="00BE2E10" w:rsidRDefault="000E6F7F" w:rsidP="008350ED">
            <w:pPr>
              <w:rPr>
                <w:b/>
                <w:color w:val="FFFFFF" w:themeColor="background1"/>
                <w:sz w:val="24"/>
              </w:rPr>
            </w:pPr>
            <w:r w:rsidRPr="00BE2E10">
              <w:rPr>
                <w:b/>
                <w:color w:val="FFFFFF" w:themeColor="background1"/>
                <w:sz w:val="24"/>
              </w:rPr>
              <w:t>Location</w:t>
            </w:r>
          </w:p>
        </w:tc>
        <w:tc>
          <w:tcPr>
            <w:tcW w:w="9526" w:type="dxa"/>
            <w:shd w:val="clear" w:color="auto" w:fill="68BBE3"/>
          </w:tcPr>
          <w:p w14:paraId="35723DCF" w14:textId="77777777" w:rsidR="000E6F7F" w:rsidRPr="00BE2E10" w:rsidRDefault="000E6F7F" w:rsidP="008350ED">
            <w:pPr>
              <w:rPr>
                <w:b/>
                <w:color w:val="FFFFFF" w:themeColor="background1"/>
                <w:sz w:val="24"/>
              </w:rPr>
            </w:pPr>
            <w:r w:rsidRPr="00BE2E10">
              <w:rPr>
                <w:b/>
                <w:color w:val="FFFFFF" w:themeColor="background1"/>
                <w:sz w:val="24"/>
              </w:rPr>
              <w:t>Description/Procedure</w:t>
            </w:r>
          </w:p>
          <w:p w14:paraId="5B038E20" w14:textId="24A3A80A" w:rsidR="00E17825" w:rsidRPr="00BE2E10" w:rsidRDefault="00E17825" w:rsidP="008350ED">
            <w:pPr>
              <w:rPr>
                <w:b/>
                <w:color w:val="FFFFFF" w:themeColor="background1"/>
                <w:sz w:val="24"/>
              </w:rPr>
            </w:pPr>
          </w:p>
        </w:tc>
      </w:tr>
      <w:tr w:rsidR="00DC51FB" w14:paraId="65D660B2" w14:textId="77777777" w:rsidTr="00770CDE">
        <w:tc>
          <w:tcPr>
            <w:tcW w:w="2547" w:type="dxa"/>
          </w:tcPr>
          <w:p w14:paraId="21603368" w14:textId="5BE66646" w:rsidR="00DC51FB" w:rsidRPr="00F448E0" w:rsidRDefault="00DC51FB" w:rsidP="00DC51FB">
            <w:pPr>
              <w:rPr>
                <w:b/>
                <w:sz w:val="24"/>
              </w:rPr>
            </w:pPr>
            <w:r w:rsidRPr="00F448E0">
              <w:rPr>
                <w:b/>
                <w:sz w:val="24"/>
                <w:lang w:val="en-CA"/>
              </w:rPr>
              <w:t>Billing Z Fold Mailer</w:t>
            </w:r>
          </w:p>
        </w:tc>
        <w:tc>
          <w:tcPr>
            <w:tcW w:w="1956" w:type="dxa"/>
          </w:tcPr>
          <w:p w14:paraId="02A0F128" w14:textId="2A0D6077" w:rsidR="00234777" w:rsidRPr="00F448E0" w:rsidRDefault="00234777" w:rsidP="00DC51FB">
            <w:pPr>
              <w:spacing w:after="240"/>
              <w:rPr>
                <w:iCs/>
              </w:rPr>
            </w:pPr>
            <w:r w:rsidRPr="00F448E0">
              <w:rPr>
                <w:iCs/>
              </w:rPr>
              <w:t xml:space="preserve">Leap -&gt; Utilities -&gt; Print Notices -&gt; </w:t>
            </w:r>
            <w:proofErr w:type="spellStart"/>
            <w:r w:rsidRPr="00F448E0">
              <w:rPr>
                <w:iCs/>
              </w:rPr>
              <w:t>Overdues</w:t>
            </w:r>
            <w:proofErr w:type="spellEnd"/>
            <w:r w:rsidRPr="00F448E0">
              <w:rPr>
                <w:iCs/>
              </w:rPr>
              <w:t xml:space="preserve"> -&gt; Billing Z Fold Mailer</w:t>
            </w:r>
          </w:p>
        </w:tc>
        <w:tc>
          <w:tcPr>
            <w:tcW w:w="9526" w:type="dxa"/>
          </w:tcPr>
          <w:p w14:paraId="7FDAEE6C" w14:textId="48530F33" w:rsidR="00DC51FB" w:rsidRPr="00F448E0" w:rsidRDefault="00DC51FB" w:rsidP="00DC51FB">
            <w:pPr>
              <w:spacing w:after="120"/>
            </w:pPr>
            <w:bookmarkStart w:id="0" w:name="_Hlk52525858"/>
            <w:r w:rsidRPr="00F448E0">
              <w:t xml:space="preserve">This report must be run weekly to post (update) the Polaris status for items that are long overdue to switch to “Lost.” </w:t>
            </w:r>
            <w:bookmarkEnd w:id="0"/>
            <w:r w:rsidRPr="00F448E0">
              <w:t>It is recommended that you run this report on the same day each week (</w:t>
            </w:r>
            <w:r w:rsidR="00A4523D" w:rsidRPr="00F448E0">
              <w:t>i</w:t>
            </w:r>
            <w:r w:rsidR="00BE2E10">
              <w:t>.</w:t>
            </w:r>
            <w:r w:rsidR="00A4523D" w:rsidRPr="00F448E0">
              <w:t>e.</w:t>
            </w:r>
            <w:r w:rsidRPr="00F448E0">
              <w:t xml:space="preserve"> every Wednesday morning). Whether or not your library charges fines, this needs to be </w:t>
            </w:r>
            <w:r w:rsidR="00D322EE" w:rsidRPr="00F448E0">
              <w:t>completed,</w:t>
            </w:r>
            <w:r w:rsidRPr="00F448E0">
              <w:t xml:space="preserve"> or items will sit overdue permanently. Posting the Billing also ensure</w:t>
            </w:r>
            <w:r w:rsidR="00A4523D" w:rsidRPr="00F448E0">
              <w:t>s</w:t>
            </w:r>
            <w:r w:rsidRPr="00F448E0">
              <w:t xml:space="preserve"> lost copy replacement charges are billed as required. </w:t>
            </w:r>
          </w:p>
          <w:p w14:paraId="24DEA2BE" w14:textId="01C1AA80" w:rsidR="00DC51FB" w:rsidRPr="00F448E0" w:rsidRDefault="00D322EE" w:rsidP="00D322EE">
            <w:pPr>
              <w:spacing w:after="120"/>
              <w:rPr>
                <w:iCs/>
              </w:rPr>
            </w:pPr>
            <w:r w:rsidRPr="00F448E0">
              <w:t xml:space="preserve">You may select a different paper format than “Z-fold Mailer”. Z-fold means the patron address is located on the paper to show in a window envelope if you use one. </w:t>
            </w:r>
            <w:r w:rsidR="00DC51FB" w:rsidRPr="00F448E0">
              <w:t>After mailing the Billing Notice, if you receive no response from your patron within a reasonable amount of time (e.g. one month), you can run the “Patron Billing Statement by Patron Code”</w:t>
            </w:r>
            <w:r w:rsidR="00A4523D" w:rsidRPr="00F448E0">
              <w:t>,</w:t>
            </w:r>
            <w:r w:rsidR="00DC51FB" w:rsidRPr="00F448E0">
              <w:t xml:space="preserve"> if desired</w:t>
            </w:r>
            <w:r w:rsidR="00A4523D" w:rsidRPr="00F448E0">
              <w:t>,</w:t>
            </w:r>
            <w:r w:rsidR="00DC51FB" w:rsidRPr="00F448E0">
              <w:t xml:space="preserve"> to generate another bill. See the “</w:t>
            </w:r>
            <w:r w:rsidR="00A4523D" w:rsidRPr="00F448E0">
              <w:t>Optional</w:t>
            </w:r>
            <w:r w:rsidR="00DC51FB" w:rsidRPr="00F448E0">
              <w:t xml:space="preserve"> Reports” section of this document for this report.</w:t>
            </w:r>
          </w:p>
          <w:p w14:paraId="2B66ABC7" w14:textId="77777777" w:rsidR="00FA0698" w:rsidRDefault="00FA0698" w:rsidP="00D322EE">
            <w:pPr>
              <w:spacing w:after="120"/>
            </w:pPr>
            <w:r w:rsidRPr="00F448E0">
              <w:rPr>
                <w:iCs/>
              </w:rPr>
              <w:t xml:space="preserve">This report may come up blank for most libraries as patrons usually select automatic notification options such as phone or email. Regardless, this must be run to </w:t>
            </w:r>
            <w:r w:rsidRPr="00F448E0">
              <w:t xml:space="preserve">move the item through the Billing queue.  </w:t>
            </w:r>
          </w:p>
          <w:p w14:paraId="73502CDF" w14:textId="1AA23AF3" w:rsidR="00F448E0" w:rsidRPr="00F448E0" w:rsidRDefault="00F448E0" w:rsidP="00D322EE">
            <w:pPr>
              <w:spacing w:after="120"/>
            </w:pPr>
          </w:p>
        </w:tc>
      </w:tr>
      <w:tr w:rsidR="00DC51FB" w14:paraId="66E40638" w14:textId="77777777" w:rsidTr="00770CDE">
        <w:tc>
          <w:tcPr>
            <w:tcW w:w="2547" w:type="dxa"/>
          </w:tcPr>
          <w:p w14:paraId="79541396" w14:textId="28B49C55" w:rsidR="00DC51FB" w:rsidRDefault="00DC51FB" w:rsidP="00DC51FB">
            <w:pPr>
              <w:rPr>
                <w:b/>
                <w:sz w:val="24"/>
              </w:rPr>
            </w:pPr>
            <w:r w:rsidRPr="00637148">
              <w:rPr>
                <w:b/>
                <w:iCs/>
                <w:sz w:val="24"/>
                <w:lang w:val="en-CA"/>
              </w:rPr>
              <w:t>Claimed Items</w:t>
            </w:r>
          </w:p>
        </w:tc>
        <w:tc>
          <w:tcPr>
            <w:tcW w:w="1956" w:type="dxa"/>
          </w:tcPr>
          <w:p w14:paraId="29804872" w14:textId="13F9CF19" w:rsidR="00DC51FB" w:rsidRPr="006106B8" w:rsidRDefault="00DC51FB" w:rsidP="00DC51FB">
            <w:pPr>
              <w:spacing w:after="240"/>
            </w:pPr>
            <w:r w:rsidRPr="00637148">
              <w:t xml:space="preserve">Cataloging </w:t>
            </w:r>
            <w:r w:rsidRPr="00637148">
              <w:rPr>
                <w:iCs/>
                <w:sz w:val="16"/>
                <w:szCs w:val="16"/>
              </w:rPr>
              <w:sym w:font="Wingdings" w:char="F0E0"/>
            </w:r>
            <w:r w:rsidRPr="00637148">
              <w:t xml:space="preserve"> Item</w:t>
            </w:r>
          </w:p>
        </w:tc>
        <w:tc>
          <w:tcPr>
            <w:tcW w:w="9526" w:type="dxa"/>
          </w:tcPr>
          <w:p w14:paraId="6F0611C8" w14:textId="77777777" w:rsidR="00DC51FB" w:rsidRDefault="00DC51FB" w:rsidP="00DC51FB">
            <w:r>
              <w:t xml:space="preserve">This report lists items </w:t>
            </w:r>
            <w:r w:rsidRPr="000E0534">
              <w:t>patron</w:t>
            </w:r>
            <w:r>
              <w:t>s have declared they returned to the library</w:t>
            </w:r>
            <w:r w:rsidRPr="000E0534">
              <w:t xml:space="preserve"> (Claim Returned) or </w:t>
            </w:r>
            <w:r>
              <w:t xml:space="preserve">they </w:t>
            </w:r>
            <w:r w:rsidRPr="000E0534">
              <w:t xml:space="preserve">never had (Claim Never Had). </w:t>
            </w:r>
          </w:p>
          <w:p w14:paraId="56E525A2" w14:textId="77777777" w:rsidR="00DC51FB" w:rsidRDefault="00DC51FB" w:rsidP="00DC51FB"/>
          <w:p w14:paraId="39680712" w14:textId="35C05B13" w:rsidR="00DC51FB" w:rsidRDefault="00DC51FB" w:rsidP="00DC51FB">
            <w:pPr>
              <w:spacing w:after="240"/>
            </w:pPr>
            <w:r>
              <w:t>Check the shelves every</w:t>
            </w:r>
            <w:r w:rsidRPr="007F34F3">
              <w:t xml:space="preserve"> month for these items to ensu</w:t>
            </w:r>
            <w:r>
              <w:t xml:space="preserve">re they are not in your library, otherwise the items will be considered Lost and </w:t>
            </w:r>
            <w:r w:rsidR="00CE6D5E">
              <w:t>can</w:t>
            </w:r>
            <w:r w:rsidR="00523CDA">
              <w:t xml:space="preserve"> be </w:t>
            </w:r>
            <w:r>
              <w:t xml:space="preserve">withdrawn after 6 months. If you find the item, check it in. For more information see the </w:t>
            </w:r>
            <w:r w:rsidRPr="00724810">
              <w:rPr>
                <w:b/>
                <w:bCs/>
                <w:color w:val="278340"/>
              </w:rPr>
              <w:t>Claimed to Lost Procedure</w:t>
            </w:r>
            <w:r w:rsidRPr="00724810">
              <w:rPr>
                <w:color w:val="278340"/>
              </w:rPr>
              <w:t xml:space="preserve"> </w:t>
            </w:r>
            <w:r>
              <w:t>on the Marigold website.</w:t>
            </w:r>
          </w:p>
        </w:tc>
      </w:tr>
      <w:tr w:rsidR="00844070" w14:paraId="4E2CAE4E" w14:textId="77777777" w:rsidTr="00770CDE">
        <w:tc>
          <w:tcPr>
            <w:tcW w:w="2547" w:type="dxa"/>
          </w:tcPr>
          <w:p w14:paraId="47EEAD6E" w14:textId="77777777" w:rsidR="00844070" w:rsidRDefault="00844070" w:rsidP="00DC51FB">
            <w:pPr>
              <w:rPr>
                <w:b/>
                <w:iCs/>
                <w:sz w:val="24"/>
              </w:rPr>
            </w:pPr>
            <w:r>
              <w:rPr>
                <w:b/>
                <w:iCs/>
                <w:sz w:val="24"/>
              </w:rPr>
              <w:t>Damaged Items</w:t>
            </w:r>
          </w:p>
          <w:p w14:paraId="10CCF474" w14:textId="77777777" w:rsidR="00844070" w:rsidRDefault="00844070" w:rsidP="00DC51FB">
            <w:pPr>
              <w:rPr>
                <w:b/>
                <w:iCs/>
                <w:sz w:val="24"/>
              </w:rPr>
            </w:pPr>
          </w:p>
          <w:p w14:paraId="78681DC4" w14:textId="77777777" w:rsidR="00844070" w:rsidRDefault="00844070" w:rsidP="00DC51FB">
            <w:pPr>
              <w:rPr>
                <w:b/>
                <w:iCs/>
                <w:sz w:val="24"/>
              </w:rPr>
            </w:pPr>
          </w:p>
          <w:p w14:paraId="4E04CCA1" w14:textId="77777777" w:rsidR="00844070" w:rsidRDefault="00844070" w:rsidP="00DC51FB">
            <w:pPr>
              <w:rPr>
                <w:b/>
                <w:iCs/>
                <w:sz w:val="24"/>
              </w:rPr>
            </w:pPr>
          </w:p>
          <w:p w14:paraId="74550E13" w14:textId="77777777" w:rsidR="00844070" w:rsidRDefault="00844070" w:rsidP="00DC51FB">
            <w:pPr>
              <w:rPr>
                <w:b/>
                <w:iCs/>
                <w:sz w:val="24"/>
              </w:rPr>
            </w:pPr>
          </w:p>
          <w:p w14:paraId="7340BEFB" w14:textId="04013032" w:rsidR="00844070" w:rsidRPr="00637148" w:rsidRDefault="00844070" w:rsidP="00DC51FB">
            <w:pPr>
              <w:rPr>
                <w:b/>
                <w:iCs/>
                <w:sz w:val="24"/>
              </w:rPr>
            </w:pPr>
          </w:p>
        </w:tc>
        <w:tc>
          <w:tcPr>
            <w:tcW w:w="1956" w:type="dxa"/>
          </w:tcPr>
          <w:p w14:paraId="149AD0C7" w14:textId="77777777" w:rsidR="00844070" w:rsidRDefault="00844070" w:rsidP="00DC51FB">
            <w:pPr>
              <w:spacing w:after="240"/>
            </w:pPr>
          </w:p>
          <w:p w14:paraId="71C00083" w14:textId="77777777" w:rsidR="00844070" w:rsidRDefault="00844070" w:rsidP="00DC51FB">
            <w:pPr>
              <w:spacing w:after="240"/>
            </w:pPr>
          </w:p>
          <w:p w14:paraId="5CE2838B" w14:textId="77777777" w:rsidR="00844070" w:rsidRDefault="00844070" w:rsidP="00DC51FB">
            <w:pPr>
              <w:spacing w:after="240"/>
            </w:pPr>
          </w:p>
          <w:p w14:paraId="15EB8977" w14:textId="77777777" w:rsidR="00844070" w:rsidRPr="00637148" w:rsidRDefault="00844070" w:rsidP="00DC51FB">
            <w:pPr>
              <w:spacing w:after="240"/>
            </w:pPr>
          </w:p>
        </w:tc>
        <w:tc>
          <w:tcPr>
            <w:tcW w:w="9526" w:type="dxa"/>
          </w:tcPr>
          <w:p w14:paraId="08054B76" w14:textId="77777777" w:rsidR="00844070" w:rsidRDefault="00844070" w:rsidP="00DC51FB"/>
        </w:tc>
      </w:tr>
      <w:tr w:rsidR="00844070" w14:paraId="3F679278" w14:textId="77777777" w:rsidTr="00844070">
        <w:tc>
          <w:tcPr>
            <w:tcW w:w="2547" w:type="dxa"/>
            <w:shd w:val="clear" w:color="auto" w:fill="68BBE3"/>
          </w:tcPr>
          <w:p w14:paraId="1739BA13" w14:textId="31EECA43" w:rsidR="00844070" w:rsidRPr="00637148" w:rsidRDefault="00844070" w:rsidP="00844070">
            <w:pPr>
              <w:rPr>
                <w:b/>
                <w:iCs/>
                <w:sz w:val="24"/>
              </w:rPr>
            </w:pPr>
            <w:r w:rsidRPr="00BE2E10">
              <w:rPr>
                <w:b/>
                <w:color w:val="FFFFFF" w:themeColor="background1"/>
                <w:sz w:val="24"/>
                <w:lang w:val="en-CA"/>
              </w:rPr>
              <w:lastRenderedPageBreak/>
              <w:t>Name</w:t>
            </w:r>
          </w:p>
        </w:tc>
        <w:tc>
          <w:tcPr>
            <w:tcW w:w="1956" w:type="dxa"/>
            <w:shd w:val="clear" w:color="auto" w:fill="68BBE3"/>
          </w:tcPr>
          <w:p w14:paraId="1CA41611" w14:textId="0A406DE6" w:rsidR="00844070" w:rsidRPr="00637148" w:rsidRDefault="00844070" w:rsidP="00844070">
            <w:pPr>
              <w:spacing w:after="240"/>
            </w:pPr>
            <w:r w:rsidRPr="00BE2E10">
              <w:rPr>
                <w:b/>
                <w:color w:val="FFFFFF" w:themeColor="background1"/>
                <w:sz w:val="24"/>
              </w:rPr>
              <w:t>Location</w:t>
            </w:r>
          </w:p>
        </w:tc>
        <w:tc>
          <w:tcPr>
            <w:tcW w:w="9526" w:type="dxa"/>
            <w:shd w:val="clear" w:color="auto" w:fill="68BBE3"/>
          </w:tcPr>
          <w:p w14:paraId="5DEF4644" w14:textId="6E55F968" w:rsidR="00844070" w:rsidRDefault="00844070" w:rsidP="00844070">
            <w:pPr>
              <w:spacing w:after="240"/>
            </w:pPr>
            <w:r w:rsidRPr="00BE2E10">
              <w:rPr>
                <w:b/>
                <w:color w:val="FFFFFF" w:themeColor="background1"/>
                <w:sz w:val="24"/>
              </w:rPr>
              <w:t>Description/Procedure</w:t>
            </w:r>
          </w:p>
        </w:tc>
      </w:tr>
      <w:tr w:rsidR="00844070" w14:paraId="60651FD9" w14:textId="77777777" w:rsidTr="00770CDE">
        <w:tc>
          <w:tcPr>
            <w:tcW w:w="2547" w:type="dxa"/>
          </w:tcPr>
          <w:p w14:paraId="6060A7B3" w14:textId="00C846D3" w:rsidR="00844070" w:rsidRDefault="00844070" w:rsidP="00844070">
            <w:pPr>
              <w:rPr>
                <w:b/>
                <w:sz w:val="24"/>
              </w:rPr>
            </w:pPr>
            <w:r w:rsidRPr="00637148">
              <w:rPr>
                <w:b/>
                <w:iCs/>
                <w:sz w:val="24"/>
                <w:lang w:val="en-CA"/>
              </w:rPr>
              <w:t>In-Transit and Transferred Items</w:t>
            </w:r>
          </w:p>
        </w:tc>
        <w:tc>
          <w:tcPr>
            <w:tcW w:w="1956" w:type="dxa"/>
          </w:tcPr>
          <w:p w14:paraId="770E7A68" w14:textId="1E51BBB6" w:rsidR="00844070" w:rsidRPr="006106B8" w:rsidRDefault="00844070" w:rsidP="00844070">
            <w:pPr>
              <w:spacing w:after="240"/>
            </w:pPr>
            <w:r w:rsidRPr="00637148">
              <w:t>Custom</w:t>
            </w:r>
          </w:p>
        </w:tc>
        <w:tc>
          <w:tcPr>
            <w:tcW w:w="9526" w:type="dxa"/>
          </w:tcPr>
          <w:p w14:paraId="409AEB4B" w14:textId="77777777" w:rsidR="00844070" w:rsidRDefault="00844070" w:rsidP="00844070">
            <w:pPr>
              <w:spacing w:after="240"/>
            </w:pPr>
            <w:r>
              <w:t xml:space="preserve">Identifies items assigned to your library that have had a status of “In-Transit” or “Transferred” for over two months. Check your library shelves or contact the sending library so they can check their shelves.  If you find the item, check it in. </w:t>
            </w:r>
          </w:p>
          <w:p w14:paraId="017AD5B5" w14:textId="70098497" w:rsidR="00844070" w:rsidRDefault="00844070" w:rsidP="00844070">
            <w:pPr>
              <w:spacing w:after="240"/>
            </w:pPr>
            <w:r w:rsidRPr="004777AC">
              <w:t>Items</w:t>
            </w:r>
            <w:r>
              <w:t xml:space="preserve"> owned by your library</w:t>
            </w:r>
            <w:r w:rsidRPr="004777AC">
              <w:t xml:space="preserve"> that have been in-transit or transferred for over two months </w:t>
            </w:r>
            <w:r>
              <w:t>should be</w:t>
            </w:r>
            <w:r w:rsidRPr="004777AC">
              <w:t xml:space="preserve"> manually converted to missing. Missing items will automatically be deleted </w:t>
            </w:r>
            <w:r>
              <w:t>and withdrawn in</w:t>
            </w:r>
            <w:r w:rsidRPr="004777AC">
              <w:t xml:space="preserve"> one year. </w:t>
            </w:r>
            <w:r w:rsidRPr="004777AC">
              <w:rPr>
                <w:rFonts w:ascii="Calibri" w:hAnsi="Calibri" w:cs="Calibri"/>
                <w:color w:val="000000"/>
              </w:rPr>
              <w:t xml:space="preserve">For more details, see </w:t>
            </w:r>
            <w:r w:rsidRPr="00FA7300">
              <w:rPr>
                <w:rFonts w:ascii="Calibri" w:hAnsi="Calibri" w:cs="Calibri"/>
                <w:color w:val="000000"/>
              </w:rPr>
              <w:t xml:space="preserve">the </w:t>
            </w:r>
            <w:r w:rsidRPr="00724810">
              <w:rPr>
                <w:rFonts w:ascii="Calibri" w:hAnsi="Calibri" w:cs="Calibri"/>
                <w:b/>
                <w:bCs/>
                <w:color w:val="278340"/>
              </w:rPr>
              <w:t xml:space="preserve">Switching In-Transit and Transferred Materials to Missing </w:t>
            </w:r>
            <w:r>
              <w:rPr>
                <w:rFonts w:ascii="Calibri" w:hAnsi="Calibri" w:cs="Calibri"/>
                <w:b/>
                <w:bCs/>
                <w:color w:val="278340"/>
              </w:rPr>
              <w:t>P</w:t>
            </w:r>
            <w:r w:rsidRPr="00724810">
              <w:rPr>
                <w:rFonts w:ascii="Calibri" w:hAnsi="Calibri" w:cs="Calibri"/>
                <w:b/>
                <w:bCs/>
                <w:color w:val="278340"/>
              </w:rPr>
              <w:t>rocedure</w:t>
            </w:r>
            <w:r w:rsidRPr="00724810">
              <w:rPr>
                <w:rFonts w:ascii="Calibri" w:hAnsi="Calibri" w:cs="Calibri"/>
                <w:color w:val="278340"/>
              </w:rPr>
              <w:t xml:space="preserve"> </w:t>
            </w:r>
            <w:r w:rsidRPr="001C6D27">
              <w:rPr>
                <w:lang w:val="en-CA"/>
              </w:rPr>
              <w:t>on the Marigold website</w:t>
            </w:r>
            <w:r>
              <w:rPr>
                <w:lang w:val="en-CA"/>
              </w:rPr>
              <w:t>.</w:t>
            </w:r>
          </w:p>
        </w:tc>
      </w:tr>
      <w:tr w:rsidR="00844070" w14:paraId="18A31966" w14:textId="77777777" w:rsidTr="00770CDE">
        <w:tc>
          <w:tcPr>
            <w:tcW w:w="2547" w:type="dxa"/>
          </w:tcPr>
          <w:p w14:paraId="2FDA7867" w14:textId="20A35926" w:rsidR="00844070" w:rsidRPr="006106B8" w:rsidRDefault="00844070" w:rsidP="00844070">
            <w:pPr>
              <w:rPr>
                <w:b/>
                <w:sz w:val="24"/>
              </w:rPr>
            </w:pPr>
            <w:r>
              <w:rPr>
                <w:b/>
                <w:sz w:val="24"/>
                <w:lang w:val="en-CA"/>
              </w:rPr>
              <w:t xml:space="preserve">Lost Holds </w:t>
            </w:r>
            <w:r w:rsidRPr="006106B8">
              <w:rPr>
                <w:b/>
                <w:sz w:val="24"/>
                <w:lang w:val="en-CA"/>
              </w:rPr>
              <w:t>(Bib-level – 1 item)</w:t>
            </w:r>
            <w:r>
              <w:rPr>
                <w:b/>
                <w:sz w:val="24"/>
                <w:lang w:val="en-CA"/>
              </w:rPr>
              <w:t xml:space="preserve"> </w:t>
            </w:r>
            <w:r w:rsidRPr="006106B8">
              <w:rPr>
                <w:b/>
                <w:sz w:val="24"/>
                <w:lang w:val="en-CA"/>
              </w:rPr>
              <w:t xml:space="preserve">by </w:t>
            </w:r>
            <w:r>
              <w:rPr>
                <w:b/>
                <w:sz w:val="24"/>
                <w:lang w:val="en-CA"/>
              </w:rPr>
              <w:t xml:space="preserve">Item </w:t>
            </w:r>
            <w:r w:rsidRPr="006106B8">
              <w:rPr>
                <w:b/>
                <w:sz w:val="24"/>
                <w:lang w:val="en-CA"/>
              </w:rPr>
              <w:t>Assigned Branch</w:t>
            </w:r>
          </w:p>
        </w:tc>
        <w:tc>
          <w:tcPr>
            <w:tcW w:w="1956" w:type="dxa"/>
          </w:tcPr>
          <w:p w14:paraId="6B49C35C" w14:textId="5082CB6C" w:rsidR="00844070" w:rsidRPr="006106B8" w:rsidRDefault="00844070" w:rsidP="00844070">
            <w:pPr>
              <w:spacing w:after="240"/>
            </w:pPr>
            <w:r w:rsidRPr="006106B8">
              <w:t>Custom</w:t>
            </w:r>
          </w:p>
        </w:tc>
        <w:tc>
          <w:tcPr>
            <w:tcW w:w="9526" w:type="dxa"/>
          </w:tcPr>
          <w:p w14:paraId="44C2CEBE" w14:textId="4EDF099E" w:rsidR="00844070" w:rsidRDefault="00844070" w:rsidP="00844070">
            <w:pPr>
              <w:spacing w:after="240"/>
            </w:pPr>
            <w:r>
              <w:t xml:space="preserve">Generates a list of active bib record level holds where your library owns the only item attached to the bib record that can fill the hold. </w:t>
            </w:r>
          </w:p>
          <w:p w14:paraId="07D88641" w14:textId="070D471B" w:rsidR="00844070" w:rsidRDefault="00844070" w:rsidP="00844070">
            <w:pPr>
              <w:spacing w:after="240"/>
            </w:pPr>
            <w:r>
              <w:t>To fill the hold, pull the item from your shelf and Check In the item. If you can’t find the item, mark it as Missing.</w:t>
            </w:r>
          </w:p>
        </w:tc>
      </w:tr>
      <w:tr w:rsidR="00844070" w14:paraId="466CA58B" w14:textId="77777777" w:rsidTr="00770CDE">
        <w:tc>
          <w:tcPr>
            <w:tcW w:w="2547" w:type="dxa"/>
          </w:tcPr>
          <w:p w14:paraId="1DCA64EF" w14:textId="51616572" w:rsidR="00844070" w:rsidRPr="006106B8" w:rsidRDefault="00844070" w:rsidP="00844070">
            <w:pPr>
              <w:rPr>
                <w:b/>
                <w:sz w:val="24"/>
              </w:rPr>
            </w:pPr>
            <w:r w:rsidRPr="006106B8">
              <w:rPr>
                <w:b/>
                <w:sz w:val="24"/>
                <w:lang w:val="en-CA"/>
              </w:rPr>
              <w:t>Lost Holds                 (Item-Specific Requests) by Library</w:t>
            </w:r>
          </w:p>
        </w:tc>
        <w:tc>
          <w:tcPr>
            <w:tcW w:w="1956" w:type="dxa"/>
          </w:tcPr>
          <w:p w14:paraId="788ED633" w14:textId="207DA26E" w:rsidR="00844070" w:rsidRPr="006106B8" w:rsidRDefault="00844070" w:rsidP="00844070">
            <w:pPr>
              <w:spacing w:after="240"/>
              <w:rPr>
                <w:iCs/>
              </w:rPr>
            </w:pPr>
            <w:r w:rsidRPr="006106B8">
              <w:t>Custom</w:t>
            </w:r>
          </w:p>
        </w:tc>
        <w:tc>
          <w:tcPr>
            <w:tcW w:w="9526" w:type="dxa"/>
          </w:tcPr>
          <w:p w14:paraId="0ECD0B8A" w14:textId="1B14DC30" w:rsidR="00844070" w:rsidRDefault="00844070" w:rsidP="00844070">
            <w:pPr>
              <w:spacing w:after="240"/>
            </w:pPr>
            <w:r>
              <w:t xml:space="preserve">Generates a list of active item level holds where your library is the only library that can fill the hold. </w:t>
            </w:r>
          </w:p>
          <w:p w14:paraId="1ABC5745" w14:textId="27A52A2E" w:rsidR="00844070" w:rsidRDefault="00844070" w:rsidP="00844070">
            <w:pPr>
              <w:spacing w:after="120"/>
            </w:pPr>
            <w:r>
              <w:t>To fill the hold, pull the item from your shelf and Check In the item. If you can’t find the item, mark it as Missing.</w:t>
            </w:r>
          </w:p>
        </w:tc>
      </w:tr>
      <w:tr w:rsidR="00844070" w14:paraId="41E32C60" w14:textId="77777777" w:rsidTr="00770CDE">
        <w:tc>
          <w:tcPr>
            <w:tcW w:w="2547" w:type="dxa"/>
          </w:tcPr>
          <w:p w14:paraId="56A86B07" w14:textId="77777777" w:rsidR="00844070" w:rsidRPr="00637148" w:rsidRDefault="00844070" w:rsidP="00844070">
            <w:pPr>
              <w:rPr>
                <w:b/>
                <w:sz w:val="24"/>
                <w:lang w:val="en-CA"/>
              </w:rPr>
            </w:pPr>
            <w:r w:rsidRPr="00637148">
              <w:rPr>
                <w:b/>
                <w:iCs/>
                <w:sz w:val="24"/>
                <w:lang w:val="en-CA"/>
              </w:rPr>
              <w:t xml:space="preserve">Lost </w:t>
            </w:r>
            <w:r w:rsidRPr="00637148">
              <w:rPr>
                <w:b/>
                <w:sz w:val="24"/>
                <w:lang w:val="en-CA"/>
              </w:rPr>
              <w:t>Items</w:t>
            </w:r>
          </w:p>
          <w:p w14:paraId="7EC85DEA" w14:textId="77777777" w:rsidR="00844070" w:rsidRPr="006106B8" w:rsidRDefault="00844070" w:rsidP="00844070">
            <w:pPr>
              <w:rPr>
                <w:b/>
                <w:sz w:val="24"/>
              </w:rPr>
            </w:pPr>
          </w:p>
        </w:tc>
        <w:tc>
          <w:tcPr>
            <w:tcW w:w="1956" w:type="dxa"/>
          </w:tcPr>
          <w:p w14:paraId="67C7E021" w14:textId="161ED6FE" w:rsidR="00844070" w:rsidRPr="006106B8" w:rsidRDefault="00844070" w:rsidP="00844070">
            <w:pPr>
              <w:spacing w:after="240"/>
              <w:rPr>
                <w:iCs/>
              </w:rPr>
            </w:pPr>
            <w:r w:rsidRPr="00637148">
              <w:t>Custom</w:t>
            </w:r>
          </w:p>
        </w:tc>
        <w:tc>
          <w:tcPr>
            <w:tcW w:w="9526" w:type="dxa"/>
          </w:tcPr>
          <w:p w14:paraId="33C3956C" w14:textId="43E01FF6" w:rsidR="00844070" w:rsidRDefault="00844070" w:rsidP="00844070">
            <w:pPr>
              <w:rPr>
                <w:lang w:val="en-CA"/>
              </w:rPr>
            </w:pPr>
            <w:r>
              <w:rPr>
                <w:lang w:val="en-CA"/>
              </w:rPr>
              <w:t>Lists</w:t>
            </w:r>
            <w:r w:rsidRPr="001C6D27">
              <w:rPr>
                <w:lang w:val="en-CA"/>
              </w:rPr>
              <w:t xml:space="preserve"> lost items </w:t>
            </w:r>
            <w:r>
              <w:rPr>
                <w:lang w:val="en-CA"/>
              </w:rPr>
              <w:t xml:space="preserve">belonging to your library </w:t>
            </w:r>
            <w:r w:rsidRPr="001C6D27">
              <w:rPr>
                <w:lang w:val="en-CA"/>
              </w:rPr>
              <w:t xml:space="preserve">that have not been </w:t>
            </w:r>
            <w:r w:rsidRPr="00FA7300">
              <w:rPr>
                <w:lang w:val="en-CA"/>
              </w:rPr>
              <w:t xml:space="preserve">resolved. </w:t>
            </w:r>
            <w:r>
              <w:rPr>
                <w:lang w:val="en-CA"/>
              </w:rPr>
              <w:t xml:space="preserve">For the procedure and more details, see the </w:t>
            </w:r>
            <w:r w:rsidRPr="00724810">
              <w:rPr>
                <w:rFonts w:ascii="Calibri" w:hAnsi="Calibri" w:cs="Calibri"/>
                <w:b/>
                <w:bCs/>
                <w:color w:val="278340"/>
              </w:rPr>
              <w:t>Procedure for Lost Materials</w:t>
            </w:r>
            <w:r w:rsidRPr="00724810">
              <w:rPr>
                <w:rFonts w:ascii="Calibri" w:hAnsi="Calibri" w:cs="Calibri"/>
                <w:color w:val="278340"/>
              </w:rPr>
              <w:t xml:space="preserve"> </w:t>
            </w:r>
            <w:r w:rsidRPr="001C6D27">
              <w:rPr>
                <w:lang w:val="en-CA"/>
              </w:rPr>
              <w:t>on the Marigold website</w:t>
            </w:r>
            <w:r w:rsidRPr="00FA7300">
              <w:rPr>
                <w:i/>
                <w:lang w:val="en-CA"/>
              </w:rPr>
              <w:t>.</w:t>
            </w:r>
            <w:r w:rsidRPr="00FA7300">
              <w:rPr>
                <w:lang w:val="en-CA"/>
              </w:rPr>
              <w:t xml:space="preserve"> </w:t>
            </w:r>
          </w:p>
          <w:p w14:paraId="08F1EB64" w14:textId="77777777" w:rsidR="00844070" w:rsidRPr="00BE2E10" w:rsidRDefault="00844070" w:rsidP="00844070">
            <w:pPr>
              <w:rPr>
                <w:u w:val="single"/>
                <w:lang w:val="en-CA"/>
              </w:rPr>
            </w:pPr>
          </w:p>
          <w:p w14:paraId="5FB35822" w14:textId="77777777" w:rsidR="00844070" w:rsidRDefault="00844070" w:rsidP="00844070">
            <w:pPr>
              <w:spacing w:after="120"/>
            </w:pPr>
            <w:r>
              <w:t xml:space="preserve">“Lost” indicates that the item was checked out and either the patron has informed the library that the item has been lost and a staff member manually changed the status from “Out” to “Lost” via the Patron Status work form, or that the item has been long overdue at which point it automatically becomes “Lost” upon billing the patron and posting to the database. </w:t>
            </w:r>
          </w:p>
          <w:p w14:paraId="79EE3138" w14:textId="0EAF73A4" w:rsidR="00844070" w:rsidRDefault="00844070" w:rsidP="00844070">
            <w:pPr>
              <w:spacing w:after="120"/>
            </w:pPr>
          </w:p>
        </w:tc>
      </w:tr>
      <w:tr w:rsidR="00844070" w14:paraId="673ECB6C" w14:textId="77777777" w:rsidTr="00770CDE">
        <w:tc>
          <w:tcPr>
            <w:tcW w:w="2547" w:type="dxa"/>
          </w:tcPr>
          <w:p w14:paraId="3191A06C" w14:textId="474D764C" w:rsidR="00844070" w:rsidRPr="006106B8" w:rsidRDefault="00844070" w:rsidP="00844070">
            <w:pPr>
              <w:rPr>
                <w:b/>
                <w:bCs/>
                <w:color w:val="2F5496" w:themeColor="accent1" w:themeShade="BF"/>
                <w:sz w:val="24"/>
                <w:szCs w:val="34"/>
                <w:lang w:val="en-CA"/>
              </w:rPr>
            </w:pPr>
            <w:r w:rsidRPr="00637148">
              <w:rPr>
                <w:b/>
                <w:iCs/>
                <w:sz w:val="24"/>
                <w:lang w:val="en-CA"/>
              </w:rPr>
              <w:t>Missing Items</w:t>
            </w:r>
          </w:p>
        </w:tc>
        <w:tc>
          <w:tcPr>
            <w:tcW w:w="1956" w:type="dxa"/>
          </w:tcPr>
          <w:p w14:paraId="3AC426AD" w14:textId="01C028A4" w:rsidR="00844070" w:rsidRPr="006106B8" w:rsidRDefault="00844070" w:rsidP="00844070">
            <w:pPr>
              <w:spacing w:after="240"/>
              <w:rPr>
                <w:rFonts w:asciiTheme="majorHAnsi" w:eastAsiaTheme="majorEastAsia" w:hAnsiTheme="majorHAnsi" w:cstheme="majorBidi"/>
                <w:bCs/>
                <w:color w:val="2F5496" w:themeColor="accent1" w:themeShade="BF"/>
                <w:sz w:val="34"/>
                <w:szCs w:val="34"/>
                <w:lang w:val="en-CA"/>
              </w:rPr>
            </w:pPr>
            <w:r w:rsidRPr="00637148">
              <w:t>Custom</w:t>
            </w:r>
          </w:p>
        </w:tc>
        <w:tc>
          <w:tcPr>
            <w:tcW w:w="9526" w:type="dxa"/>
          </w:tcPr>
          <w:p w14:paraId="1423CDEE" w14:textId="63C3B83A" w:rsidR="00844070" w:rsidRPr="00E17825" w:rsidRDefault="00844070" w:rsidP="00844070">
            <w:pPr>
              <w:spacing w:after="120"/>
            </w:pPr>
            <w:r>
              <w:t xml:space="preserve">This report shows items assigned to your library with a status of “Missing”. Run this report and check shelves for missing items. If you find the item, complete a Check In. </w:t>
            </w:r>
            <w:r w:rsidRPr="000834C7">
              <w:rPr>
                <w:iCs/>
              </w:rPr>
              <w:t xml:space="preserve">Missing items are automatically </w:t>
            </w:r>
            <w:r>
              <w:rPr>
                <w:iCs/>
              </w:rPr>
              <w:t>changed to withdrawn</w:t>
            </w:r>
            <w:r w:rsidRPr="000834C7">
              <w:rPr>
                <w:iCs/>
              </w:rPr>
              <w:t xml:space="preserve"> after 1 year.</w:t>
            </w:r>
          </w:p>
          <w:p w14:paraId="26C59067" w14:textId="1452FD91" w:rsidR="00844070" w:rsidRPr="003330C0" w:rsidRDefault="00844070" w:rsidP="00844070">
            <w:pPr>
              <w:spacing w:after="240"/>
              <w:rPr>
                <w:rFonts w:asciiTheme="majorHAnsi" w:eastAsiaTheme="majorEastAsia" w:hAnsiTheme="majorHAnsi" w:cstheme="majorBidi"/>
                <w:b/>
                <w:bCs/>
                <w:i/>
                <w:color w:val="2F5496" w:themeColor="accent1" w:themeShade="BF"/>
                <w:sz w:val="34"/>
                <w:szCs w:val="34"/>
                <w:lang w:val="en-CA"/>
              </w:rPr>
            </w:pPr>
            <w:r>
              <w:t xml:space="preserve">“Missing” is different from “Lost”. While “Lost” indicates the item was checked out and did not get checked in again, “Missing” indicates that the item has not circulated and cannot be found. </w:t>
            </w:r>
          </w:p>
        </w:tc>
      </w:tr>
      <w:tr w:rsidR="00844070" w14:paraId="665162AD" w14:textId="77777777" w:rsidTr="00844070">
        <w:tc>
          <w:tcPr>
            <w:tcW w:w="2547" w:type="dxa"/>
            <w:shd w:val="clear" w:color="auto" w:fill="68BBE3"/>
          </w:tcPr>
          <w:p w14:paraId="5502923E" w14:textId="4B76F46F" w:rsidR="00844070" w:rsidRPr="00BE2E10" w:rsidRDefault="00844070" w:rsidP="00844070">
            <w:pPr>
              <w:rPr>
                <w:b/>
                <w:sz w:val="24"/>
              </w:rPr>
            </w:pPr>
            <w:r w:rsidRPr="00BE2E10">
              <w:rPr>
                <w:b/>
                <w:color w:val="FFFFFF" w:themeColor="background1"/>
                <w:sz w:val="24"/>
                <w:lang w:val="en-CA"/>
              </w:rPr>
              <w:lastRenderedPageBreak/>
              <w:t>Name</w:t>
            </w:r>
          </w:p>
        </w:tc>
        <w:tc>
          <w:tcPr>
            <w:tcW w:w="1956" w:type="dxa"/>
            <w:shd w:val="clear" w:color="auto" w:fill="68BBE3"/>
          </w:tcPr>
          <w:p w14:paraId="5EB1381A" w14:textId="2D8C1BD2" w:rsidR="00844070" w:rsidRPr="00BE2E10" w:rsidRDefault="00844070" w:rsidP="00844070">
            <w:pPr>
              <w:spacing w:after="240"/>
              <w:rPr>
                <w:iCs/>
              </w:rPr>
            </w:pPr>
            <w:r w:rsidRPr="00BE2E10">
              <w:rPr>
                <w:b/>
                <w:color w:val="FFFFFF" w:themeColor="background1"/>
                <w:sz w:val="24"/>
              </w:rPr>
              <w:t>Location</w:t>
            </w:r>
          </w:p>
        </w:tc>
        <w:tc>
          <w:tcPr>
            <w:tcW w:w="9526" w:type="dxa"/>
            <w:shd w:val="clear" w:color="auto" w:fill="68BBE3"/>
          </w:tcPr>
          <w:p w14:paraId="4FC226A5" w14:textId="7314046E" w:rsidR="00844070" w:rsidRPr="00BE2E10" w:rsidRDefault="00844070" w:rsidP="00844070">
            <w:pPr>
              <w:spacing w:after="120"/>
            </w:pPr>
            <w:r w:rsidRPr="00BE2E10">
              <w:rPr>
                <w:b/>
                <w:color w:val="FFFFFF" w:themeColor="background1"/>
                <w:sz w:val="24"/>
              </w:rPr>
              <w:t>Description/Procedure</w:t>
            </w:r>
          </w:p>
        </w:tc>
      </w:tr>
      <w:tr w:rsidR="00844070" w14:paraId="0FABEA1A" w14:textId="77777777" w:rsidTr="00770CDE">
        <w:tc>
          <w:tcPr>
            <w:tcW w:w="2547" w:type="dxa"/>
          </w:tcPr>
          <w:p w14:paraId="01291E06" w14:textId="1FF75725" w:rsidR="00844070" w:rsidRPr="00BE2E10" w:rsidRDefault="00844070" w:rsidP="00844070">
            <w:pPr>
              <w:rPr>
                <w:b/>
                <w:sz w:val="24"/>
                <w:lang w:val="en-CA"/>
              </w:rPr>
            </w:pPr>
            <w:proofErr w:type="spellStart"/>
            <w:r w:rsidRPr="00BE2E10">
              <w:rPr>
                <w:b/>
                <w:sz w:val="24"/>
                <w:lang w:val="en-CA"/>
              </w:rPr>
              <w:t>Overdues</w:t>
            </w:r>
            <w:proofErr w:type="spellEnd"/>
            <w:r w:rsidRPr="00BE2E10">
              <w:rPr>
                <w:b/>
                <w:sz w:val="24"/>
                <w:lang w:val="en-CA"/>
              </w:rPr>
              <w:t xml:space="preserve"> Z Fold Mailer</w:t>
            </w:r>
          </w:p>
        </w:tc>
        <w:tc>
          <w:tcPr>
            <w:tcW w:w="1956" w:type="dxa"/>
          </w:tcPr>
          <w:p w14:paraId="21717C36" w14:textId="08344D5B" w:rsidR="00844070" w:rsidRPr="00BE2E10" w:rsidRDefault="00844070" w:rsidP="00844070">
            <w:pPr>
              <w:spacing w:after="240"/>
              <w:rPr>
                <w:rFonts w:asciiTheme="majorHAnsi" w:eastAsiaTheme="majorEastAsia" w:hAnsiTheme="majorHAnsi" w:cstheme="majorBidi"/>
                <w:bCs/>
                <w:color w:val="2F5496" w:themeColor="accent1" w:themeShade="BF"/>
                <w:sz w:val="34"/>
                <w:szCs w:val="34"/>
                <w:lang w:val="en-CA"/>
              </w:rPr>
            </w:pPr>
            <w:r w:rsidRPr="00BE2E10">
              <w:rPr>
                <w:iCs/>
              </w:rPr>
              <w:t xml:space="preserve">Leap -&gt; Utilities -&gt; Print Notices -&gt; </w:t>
            </w:r>
            <w:proofErr w:type="spellStart"/>
            <w:r w:rsidRPr="00BE2E10">
              <w:rPr>
                <w:iCs/>
              </w:rPr>
              <w:t>Overdues</w:t>
            </w:r>
            <w:proofErr w:type="spellEnd"/>
            <w:r w:rsidRPr="00BE2E10">
              <w:rPr>
                <w:iCs/>
              </w:rPr>
              <w:t xml:space="preserve"> -&gt; </w:t>
            </w:r>
            <w:proofErr w:type="spellStart"/>
            <w:r w:rsidRPr="00BE2E10">
              <w:rPr>
                <w:iCs/>
              </w:rPr>
              <w:t>Overdues</w:t>
            </w:r>
            <w:proofErr w:type="spellEnd"/>
            <w:r w:rsidRPr="00BE2E10">
              <w:rPr>
                <w:iCs/>
              </w:rPr>
              <w:t xml:space="preserve"> Z Fold Mailer</w:t>
            </w:r>
          </w:p>
        </w:tc>
        <w:tc>
          <w:tcPr>
            <w:tcW w:w="9526" w:type="dxa"/>
          </w:tcPr>
          <w:p w14:paraId="46A33950" w14:textId="7A63236D" w:rsidR="00844070" w:rsidRPr="00BE2E10" w:rsidRDefault="00844070" w:rsidP="00844070">
            <w:pPr>
              <w:spacing w:after="120"/>
            </w:pPr>
            <w:r w:rsidRPr="00BE2E10">
              <w:t>This report must be run weekly to post (update) patron accounts with mail notification to indicate that an item is overdue. It is recommended that you run this report on the same day each week (i</w:t>
            </w:r>
            <w:r>
              <w:t>.</w:t>
            </w:r>
            <w:r w:rsidRPr="00BE2E10">
              <w:t xml:space="preserve">e. every Wednesday morning). Whether or not your library charges fines, this needs to be completed, or items will sit overdue permanently. This report only produces results for mail notification patrons. </w:t>
            </w:r>
          </w:p>
          <w:p w14:paraId="60F87EDD" w14:textId="00E597EC" w:rsidR="00844070" w:rsidRPr="00BE2E10" w:rsidRDefault="00844070" w:rsidP="00844070">
            <w:pPr>
              <w:spacing w:after="120"/>
              <w:rPr>
                <w:iCs/>
              </w:rPr>
            </w:pPr>
            <w:r w:rsidRPr="00BE2E10">
              <w:t xml:space="preserve">You may select a different paper format than “Z-fold Mailer”. Z-fold means the patron address is located on the paper to show in a window envelope if you use one. </w:t>
            </w:r>
          </w:p>
          <w:p w14:paraId="18E1D450" w14:textId="7815D907" w:rsidR="00844070" w:rsidRPr="00BE2E10" w:rsidRDefault="00844070" w:rsidP="00844070">
            <w:pPr>
              <w:spacing w:after="240"/>
            </w:pPr>
            <w:r w:rsidRPr="00BE2E10">
              <w:rPr>
                <w:iCs/>
              </w:rPr>
              <w:t xml:space="preserve">This report may come up blank for most libraries as patrons usually select automatic notification options such as phone or email. Regardless, this must be run to </w:t>
            </w:r>
            <w:r w:rsidRPr="00BE2E10">
              <w:t xml:space="preserve">move the item through the </w:t>
            </w:r>
            <w:proofErr w:type="spellStart"/>
            <w:r w:rsidRPr="00BE2E10">
              <w:t>Overdues</w:t>
            </w:r>
            <w:proofErr w:type="spellEnd"/>
            <w:r w:rsidRPr="00BE2E10">
              <w:t xml:space="preserve"> queue, and then it will enter the Billing queue.  </w:t>
            </w:r>
          </w:p>
        </w:tc>
      </w:tr>
      <w:tr w:rsidR="00844070" w14:paraId="255E632A" w14:textId="77777777" w:rsidTr="00770CDE">
        <w:tc>
          <w:tcPr>
            <w:tcW w:w="2547" w:type="dxa"/>
          </w:tcPr>
          <w:p w14:paraId="664656D9" w14:textId="1BAF8664" w:rsidR="00844070" w:rsidRPr="00BE2E10" w:rsidRDefault="00844070" w:rsidP="00844070">
            <w:pPr>
              <w:rPr>
                <w:b/>
                <w:sz w:val="24"/>
              </w:rPr>
            </w:pPr>
            <w:r w:rsidRPr="00BE2E10">
              <w:rPr>
                <w:b/>
                <w:sz w:val="24"/>
                <w:lang w:val="en-CA"/>
              </w:rPr>
              <w:t xml:space="preserve">Hold Requests to Fill </w:t>
            </w:r>
          </w:p>
        </w:tc>
        <w:tc>
          <w:tcPr>
            <w:tcW w:w="1956" w:type="dxa"/>
          </w:tcPr>
          <w:p w14:paraId="18FDE215" w14:textId="301473E9" w:rsidR="00844070" w:rsidRPr="00BE2E10" w:rsidRDefault="00844070" w:rsidP="00844070">
            <w:pPr>
              <w:spacing w:after="240"/>
            </w:pPr>
            <w:r w:rsidRPr="00BE2E10">
              <w:t>Circulation -&gt; Holds</w:t>
            </w:r>
          </w:p>
          <w:p w14:paraId="337EA6CA" w14:textId="4714D355" w:rsidR="00844070" w:rsidRPr="00BE2E10" w:rsidRDefault="00844070" w:rsidP="00844070">
            <w:pPr>
              <w:spacing w:after="240"/>
              <w:rPr>
                <w:b/>
                <w:bCs/>
              </w:rPr>
            </w:pPr>
          </w:p>
        </w:tc>
        <w:tc>
          <w:tcPr>
            <w:tcW w:w="9526" w:type="dxa"/>
          </w:tcPr>
          <w:p w14:paraId="1CD152B3" w14:textId="04651EB1" w:rsidR="00844070" w:rsidRPr="00844070" w:rsidRDefault="00844070" w:rsidP="0026219A">
            <w:pPr>
              <w:spacing w:after="240"/>
              <w:rPr>
                <w:i/>
                <w:iCs/>
              </w:rPr>
            </w:pPr>
            <w:r w:rsidRPr="00BE2E10">
              <w:t>Shows all items which are requested by your patrons as well as those at other libraries. Select your branch and resize the columns to how you want to see them when they are printed. Select File -&gt; print -&gt; list view to print the request to fill report. Pull the requested items from the shelf and check them in to fill the hold.</w:t>
            </w:r>
            <w:r w:rsidR="0026219A">
              <w:t xml:space="preserve">  </w:t>
            </w:r>
            <w:r w:rsidRPr="00844070">
              <w:rPr>
                <w:b/>
                <w:bCs/>
                <w:i/>
                <w:iCs/>
              </w:rPr>
              <w:t xml:space="preserve">Note: </w:t>
            </w:r>
            <w:r w:rsidRPr="00844070">
              <w:rPr>
                <w:i/>
                <w:iCs/>
              </w:rPr>
              <w:t>This report can also be run in Leap under Utilities -&gt; Picklist Processing</w:t>
            </w:r>
          </w:p>
        </w:tc>
      </w:tr>
      <w:tr w:rsidR="00844070" w14:paraId="4AE0A4D5" w14:textId="77777777" w:rsidTr="00770CDE">
        <w:tc>
          <w:tcPr>
            <w:tcW w:w="2547" w:type="dxa"/>
          </w:tcPr>
          <w:p w14:paraId="514094F7" w14:textId="32063D89" w:rsidR="00844070" w:rsidRPr="006106B8" w:rsidRDefault="00844070" w:rsidP="00844070">
            <w:pPr>
              <w:rPr>
                <w:b/>
                <w:sz w:val="24"/>
                <w:lang w:val="en-CA"/>
              </w:rPr>
            </w:pPr>
            <w:r w:rsidRPr="006106B8">
              <w:rPr>
                <w:b/>
                <w:sz w:val="24"/>
                <w:lang w:val="en-CA"/>
              </w:rPr>
              <w:t xml:space="preserve">Unclaimed </w:t>
            </w:r>
            <w:r>
              <w:rPr>
                <w:b/>
                <w:sz w:val="24"/>
                <w:lang w:val="en-CA"/>
              </w:rPr>
              <w:t xml:space="preserve">Item Assigned </w:t>
            </w:r>
            <w:r w:rsidRPr="006106B8">
              <w:rPr>
                <w:b/>
                <w:sz w:val="24"/>
                <w:lang w:val="en-CA"/>
              </w:rPr>
              <w:t>Holds by Assigned Branch</w:t>
            </w:r>
          </w:p>
        </w:tc>
        <w:tc>
          <w:tcPr>
            <w:tcW w:w="1956" w:type="dxa"/>
          </w:tcPr>
          <w:p w14:paraId="359F9BB0" w14:textId="77777777" w:rsidR="00844070" w:rsidRPr="006106B8" w:rsidRDefault="00844070" w:rsidP="00844070">
            <w:pPr>
              <w:spacing w:after="240"/>
            </w:pPr>
            <w:r w:rsidRPr="006106B8">
              <w:t>Custom</w:t>
            </w:r>
          </w:p>
        </w:tc>
        <w:tc>
          <w:tcPr>
            <w:tcW w:w="9526" w:type="dxa"/>
          </w:tcPr>
          <w:p w14:paraId="472489E6" w14:textId="2A05F2E4" w:rsidR="00844070" w:rsidRDefault="00844070" w:rsidP="00844070">
            <w:pPr>
              <w:spacing w:after="120"/>
            </w:pPr>
            <w:r w:rsidRPr="00C860CF">
              <w:t xml:space="preserve">Generates a list of holds on your library’s items that have gone to “Unclaimed” status. Unclaimed means the hold was not picked up by the patron within 10 days. </w:t>
            </w:r>
          </w:p>
          <w:p w14:paraId="5FCB2A06" w14:textId="0AFFB283" w:rsidR="00844070" w:rsidRPr="00C860CF" w:rsidRDefault="00844070" w:rsidP="00844070">
            <w:pPr>
              <w:spacing w:after="120"/>
            </w:pPr>
            <w:r>
              <w:t xml:space="preserve">For items Unclaimed that are on your library shelves, you can check the item back in to Polaris or you may choose to contact the patron first. </w:t>
            </w:r>
          </w:p>
          <w:p w14:paraId="063D1288" w14:textId="0D512276" w:rsidR="00844070" w:rsidRPr="00F20843" w:rsidRDefault="00844070" w:rsidP="00844070">
            <w:pPr>
              <w:spacing w:after="120"/>
            </w:pPr>
            <w:r w:rsidRPr="00C860CF">
              <w:t>If an unclaimed hold is lost</w:t>
            </w:r>
            <w:r>
              <w:t>,</w:t>
            </w:r>
            <w:r w:rsidRPr="00C860CF">
              <w:t xml:space="preserve"> the transacting library </w:t>
            </w:r>
            <w:r>
              <w:t xml:space="preserve">(pickup library) </w:t>
            </w:r>
            <w:r w:rsidRPr="00C860CF">
              <w:t>has one month beyond the unclaimed hold date to find the item, after which the owning library may consider it lost and invoice the transacting library for it</w:t>
            </w:r>
            <w:r>
              <w:t xml:space="preserve"> (do not invoice other Marigold libraries)</w:t>
            </w:r>
            <w:r w:rsidRPr="00C860CF">
              <w:t xml:space="preserve">. The owning library must invoice within one year of the item becoming an unclaimed hold. </w:t>
            </w:r>
          </w:p>
        </w:tc>
      </w:tr>
      <w:tr w:rsidR="00844070" w14:paraId="132F9C4A" w14:textId="77777777" w:rsidTr="00770CDE">
        <w:tc>
          <w:tcPr>
            <w:tcW w:w="2547" w:type="dxa"/>
          </w:tcPr>
          <w:p w14:paraId="27205613" w14:textId="77777777" w:rsidR="00844070" w:rsidRPr="006106B8" w:rsidRDefault="00844070" w:rsidP="00844070">
            <w:pPr>
              <w:rPr>
                <w:b/>
                <w:sz w:val="24"/>
                <w:lang w:val="en-CA"/>
              </w:rPr>
            </w:pPr>
            <w:r w:rsidRPr="006106B8">
              <w:rPr>
                <w:b/>
                <w:sz w:val="24"/>
                <w:lang w:val="en-CA"/>
              </w:rPr>
              <w:t>Unclaimed Holds by Pickup Branch</w:t>
            </w:r>
          </w:p>
        </w:tc>
        <w:tc>
          <w:tcPr>
            <w:tcW w:w="1956" w:type="dxa"/>
          </w:tcPr>
          <w:p w14:paraId="1E92D073" w14:textId="77777777" w:rsidR="00844070" w:rsidRPr="006106B8" w:rsidRDefault="00844070" w:rsidP="00844070">
            <w:pPr>
              <w:spacing w:after="240"/>
            </w:pPr>
            <w:r w:rsidRPr="006106B8">
              <w:t>Custom</w:t>
            </w:r>
          </w:p>
        </w:tc>
        <w:tc>
          <w:tcPr>
            <w:tcW w:w="9526" w:type="dxa"/>
          </w:tcPr>
          <w:p w14:paraId="01539270" w14:textId="77777777" w:rsidR="00844070" w:rsidRDefault="00844070" w:rsidP="00844070">
            <w:pPr>
              <w:spacing w:after="120"/>
            </w:pPr>
            <w:r w:rsidRPr="00C860CF">
              <w:t>Generates a list of holds that have gone to “Unclaimed” status</w:t>
            </w:r>
            <w:r>
              <w:t xml:space="preserve"> where your library is the pickup location</w:t>
            </w:r>
            <w:r w:rsidRPr="00C860CF">
              <w:t xml:space="preserve">. Unclaimed means the hold was not picked up by the patron within 10 days. </w:t>
            </w:r>
          </w:p>
          <w:p w14:paraId="7E25912D" w14:textId="3751AF19" w:rsidR="00844070" w:rsidRPr="00C860CF" w:rsidRDefault="00844070" w:rsidP="00844070">
            <w:pPr>
              <w:spacing w:after="120"/>
            </w:pPr>
            <w:r>
              <w:t xml:space="preserve">For items Unclaimed that are on your library shelves, you can check the item back in to Polaris or you may choose to contact the patron first. </w:t>
            </w:r>
          </w:p>
          <w:p w14:paraId="531CBF64" w14:textId="309D0F0C" w:rsidR="00844070" w:rsidRPr="00BE2E10" w:rsidRDefault="00844070" w:rsidP="00844070">
            <w:pPr>
              <w:spacing w:after="120"/>
            </w:pPr>
            <w:r w:rsidRPr="00C860CF">
              <w:t>If an unclaimed hold is lost</w:t>
            </w:r>
            <w:r>
              <w:t>,</w:t>
            </w:r>
            <w:r w:rsidRPr="00C860CF">
              <w:t xml:space="preserve"> the transacting library </w:t>
            </w:r>
            <w:r>
              <w:t xml:space="preserve">(pickup library) </w:t>
            </w:r>
            <w:r w:rsidRPr="00C860CF">
              <w:t>has one month beyond the unclaimed hold date to find the item, after which the owning library may consider it lost and invoice the transacting library for it</w:t>
            </w:r>
            <w:r>
              <w:t xml:space="preserve"> (do not invoice other Marigold libraries)</w:t>
            </w:r>
            <w:r w:rsidRPr="00C860CF">
              <w:t xml:space="preserve">. The owning library must invoice within one year of the item becoming an unclaimed hold. </w:t>
            </w:r>
          </w:p>
        </w:tc>
      </w:tr>
    </w:tbl>
    <w:p w14:paraId="146A40E6" w14:textId="597DF3EA" w:rsidR="000E6F7F" w:rsidRPr="00844070" w:rsidRDefault="00534F0A" w:rsidP="000E6F7F">
      <w:pPr>
        <w:keepNext/>
        <w:keepLines/>
        <w:spacing w:before="840" w:after="240"/>
        <w:outlineLvl w:val="0"/>
        <w:rPr>
          <w:rFonts w:asciiTheme="majorHAnsi" w:eastAsiaTheme="majorEastAsia" w:hAnsiTheme="majorHAnsi" w:cstheme="majorBidi"/>
          <w:b/>
          <w:bCs/>
          <w:color w:val="72AF43"/>
          <w:sz w:val="40"/>
          <w:szCs w:val="40"/>
        </w:rPr>
      </w:pPr>
      <w:r w:rsidRPr="00844070">
        <w:rPr>
          <w:rFonts w:asciiTheme="majorHAnsi" w:eastAsiaTheme="majorEastAsia" w:hAnsiTheme="majorHAnsi" w:cstheme="majorBidi"/>
          <w:b/>
          <w:bCs/>
          <w:color w:val="72AF43"/>
          <w:sz w:val="40"/>
          <w:szCs w:val="40"/>
        </w:rPr>
        <w:lastRenderedPageBreak/>
        <w:t xml:space="preserve">Recommended </w:t>
      </w:r>
      <w:r w:rsidR="000E6F7F" w:rsidRPr="00844070">
        <w:rPr>
          <w:rFonts w:asciiTheme="majorHAnsi" w:eastAsiaTheme="majorEastAsia" w:hAnsiTheme="majorHAnsi" w:cstheme="majorBidi"/>
          <w:b/>
          <w:bCs/>
          <w:color w:val="72AF43"/>
          <w:sz w:val="40"/>
          <w:szCs w:val="40"/>
        </w:rPr>
        <w:t>Reports</w:t>
      </w:r>
    </w:p>
    <w:tbl>
      <w:tblPr>
        <w:tblStyle w:val="TableGrid"/>
        <w:tblW w:w="14170" w:type="dxa"/>
        <w:tblLayout w:type="fixed"/>
        <w:tblLook w:val="04A0" w:firstRow="1" w:lastRow="0" w:firstColumn="1" w:lastColumn="0" w:noHBand="0" w:noVBand="1"/>
      </w:tblPr>
      <w:tblGrid>
        <w:gridCol w:w="2405"/>
        <w:gridCol w:w="1843"/>
        <w:gridCol w:w="9922"/>
      </w:tblGrid>
      <w:tr w:rsidR="000E6F7F" w:rsidRPr="008F6B7C" w14:paraId="284EC018" w14:textId="77777777" w:rsidTr="00BE2E10">
        <w:tc>
          <w:tcPr>
            <w:tcW w:w="2405" w:type="dxa"/>
            <w:shd w:val="clear" w:color="auto" w:fill="68BBE3"/>
          </w:tcPr>
          <w:p w14:paraId="4B48748C" w14:textId="77777777" w:rsidR="000E6F7F" w:rsidRPr="00BE2E10" w:rsidRDefault="000E6F7F" w:rsidP="008350ED">
            <w:pPr>
              <w:rPr>
                <w:color w:val="FFFFFF" w:themeColor="background1"/>
                <w:sz w:val="24"/>
                <w:lang w:val="en-CA"/>
              </w:rPr>
            </w:pPr>
            <w:r w:rsidRPr="00BE2E10">
              <w:rPr>
                <w:b/>
                <w:color w:val="FFFFFF" w:themeColor="background1"/>
                <w:sz w:val="24"/>
                <w:lang w:val="en-CA"/>
              </w:rPr>
              <w:t>Name</w:t>
            </w:r>
          </w:p>
        </w:tc>
        <w:tc>
          <w:tcPr>
            <w:tcW w:w="1843" w:type="dxa"/>
            <w:shd w:val="clear" w:color="auto" w:fill="68BBE3"/>
          </w:tcPr>
          <w:p w14:paraId="35ABF328" w14:textId="77777777" w:rsidR="000E6F7F" w:rsidRPr="00BE2E10" w:rsidRDefault="000E6F7F" w:rsidP="008350ED">
            <w:pPr>
              <w:rPr>
                <w:color w:val="FFFFFF" w:themeColor="background1"/>
                <w:sz w:val="24"/>
              </w:rPr>
            </w:pPr>
            <w:r w:rsidRPr="00BE2E10">
              <w:rPr>
                <w:b/>
                <w:color w:val="FFFFFF" w:themeColor="background1"/>
                <w:sz w:val="24"/>
              </w:rPr>
              <w:t>Location</w:t>
            </w:r>
          </w:p>
        </w:tc>
        <w:tc>
          <w:tcPr>
            <w:tcW w:w="9922" w:type="dxa"/>
            <w:shd w:val="clear" w:color="auto" w:fill="68BBE3"/>
          </w:tcPr>
          <w:p w14:paraId="209C0646" w14:textId="77777777" w:rsidR="000E6F7F" w:rsidRPr="00BE2E10" w:rsidRDefault="000E6F7F" w:rsidP="008350ED">
            <w:pPr>
              <w:rPr>
                <w:color w:val="FFFFFF" w:themeColor="background1"/>
                <w:sz w:val="24"/>
              </w:rPr>
            </w:pPr>
            <w:r w:rsidRPr="00BE2E10">
              <w:rPr>
                <w:b/>
                <w:color w:val="FFFFFF" w:themeColor="background1"/>
                <w:sz w:val="24"/>
              </w:rPr>
              <w:t>Description/Procedure</w:t>
            </w:r>
          </w:p>
        </w:tc>
      </w:tr>
      <w:tr w:rsidR="00534F0A" w14:paraId="5FFA4A7D" w14:textId="77777777" w:rsidTr="000E6F7F">
        <w:tc>
          <w:tcPr>
            <w:tcW w:w="2405" w:type="dxa"/>
          </w:tcPr>
          <w:p w14:paraId="2D79B033" w14:textId="5EB3368D" w:rsidR="00534F0A" w:rsidRPr="00637148" w:rsidRDefault="00534F0A" w:rsidP="00534F0A">
            <w:pPr>
              <w:rPr>
                <w:b/>
                <w:iCs/>
                <w:sz w:val="24"/>
              </w:rPr>
            </w:pPr>
            <w:r w:rsidRPr="0019708F">
              <w:rPr>
                <w:b/>
                <w:sz w:val="24"/>
                <w:lang w:val="en-CA"/>
              </w:rPr>
              <w:t>Daily Notification Summary</w:t>
            </w:r>
          </w:p>
        </w:tc>
        <w:tc>
          <w:tcPr>
            <w:tcW w:w="1843" w:type="dxa"/>
          </w:tcPr>
          <w:p w14:paraId="30694EF9" w14:textId="1C40B71C" w:rsidR="00534F0A" w:rsidRPr="00637148" w:rsidRDefault="00534F0A" w:rsidP="00534F0A">
            <w:r w:rsidRPr="006106B8">
              <w:t>Custom</w:t>
            </w:r>
          </w:p>
        </w:tc>
        <w:tc>
          <w:tcPr>
            <w:tcW w:w="9922" w:type="dxa"/>
          </w:tcPr>
          <w:p w14:paraId="53077402" w14:textId="3ED63E07" w:rsidR="00534F0A" w:rsidRDefault="00611B61" w:rsidP="00534F0A">
            <w:pPr>
              <w:spacing w:after="240"/>
            </w:pPr>
            <w:r>
              <w:t>Shows</w:t>
            </w:r>
            <w:r w:rsidR="00534F0A">
              <w:t xml:space="preserve"> all the notices sent out with the patron name and the status. </w:t>
            </w:r>
            <w:r>
              <w:t>If</w:t>
            </w:r>
            <w:r w:rsidR="00534F0A">
              <w:t xml:space="preserve"> a patron wants to confirm how they were notified</w:t>
            </w:r>
            <w:r>
              <w:t>, y</w:t>
            </w:r>
            <w:r w:rsidR="00534F0A">
              <w:t>ou can double check</w:t>
            </w:r>
            <w:r w:rsidR="00DB3ED0">
              <w:t xml:space="preserve"> that information</w:t>
            </w:r>
            <w:r w:rsidR="00534F0A">
              <w:t xml:space="preserve"> </w:t>
            </w:r>
            <w:r>
              <w:t xml:space="preserve">with </w:t>
            </w:r>
            <w:r w:rsidR="00534F0A">
              <w:t xml:space="preserve">this report. </w:t>
            </w:r>
          </w:p>
        </w:tc>
      </w:tr>
      <w:tr w:rsidR="00534F0A" w14:paraId="67DA321C" w14:textId="77777777" w:rsidTr="000E6F7F">
        <w:tc>
          <w:tcPr>
            <w:tcW w:w="2405" w:type="dxa"/>
          </w:tcPr>
          <w:p w14:paraId="1A9BF22A" w14:textId="77777777" w:rsidR="00534F0A" w:rsidRPr="00637148" w:rsidRDefault="00534F0A" w:rsidP="00534F0A">
            <w:pPr>
              <w:rPr>
                <w:b/>
                <w:bCs/>
                <w:color w:val="2F5496" w:themeColor="accent1" w:themeShade="BF"/>
                <w:sz w:val="24"/>
                <w:szCs w:val="34"/>
                <w:lang w:val="en-CA"/>
              </w:rPr>
            </w:pPr>
            <w:r w:rsidRPr="00637148">
              <w:rPr>
                <w:b/>
                <w:iCs/>
                <w:sz w:val="24"/>
                <w:lang w:val="en-CA"/>
              </w:rPr>
              <w:t>Expired Patrons</w:t>
            </w:r>
          </w:p>
        </w:tc>
        <w:tc>
          <w:tcPr>
            <w:tcW w:w="1843" w:type="dxa"/>
          </w:tcPr>
          <w:p w14:paraId="6BA5F2B2" w14:textId="77777777" w:rsidR="00534F0A" w:rsidRPr="00637148" w:rsidRDefault="00534F0A" w:rsidP="00534F0A">
            <w:pPr>
              <w:rPr>
                <w:rFonts w:asciiTheme="majorHAnsi" w:eastAsiaTheme="majorEastAsia" w:hAnsiTheme="majorHAnsi" w:cstheme="majorBidi"/>
                <w:bCs/>
                <w:color w:val="2F5496" w:themeColor="accent1" w:themeShade="BF"/>
                <w:sz w:val="34"/>
                <w:szCs w:val="34"/>
                <w:lang w:val="en-CA"/>
              </w:rPr>
            </w:pPr>
            <w:r w:rsidRPr="00637148">
              <w:t xml:space="preserve">Public Services </w:t>
            </w:r>
            <w:r w:rsidRPr="00637148">
              <w:rPr>
                <w:iCs/>
                <w:sz w:val="16"/>
                <w:szCs w:val="16"/>
              </w:rPr>
              <w:sym w:font="Wingdings" w:char="F0E0"/>
            </w:r>
            <w:r w:rsidRPr="00637148">
              <w:t xml:space="preserve"> Patron Services</w:t>
            </w:r>
          </w:p>
        </w:tc>
        <w:tc>
          <w:tcPr>
            <w:tcW w:w="9922" w:type="dxa"/>
          </w:tcPr>
          <w:p w14:paraId="585C94C4" w14:textId="77777777" w:rsidR="00534F0A" w:rsidRDefault="00534F0A" w:rsidP="00534F0A">
            <w:pPr>
              <w:spacing w:after="240"/>
              <w:rPr>
                <w:rFonts w:asciiTheme="majorHAnsi" w:eastAsiaTheme="majorEastAsia" w:hAnsiTheme="majorHAnsi" w:cstheme="majorBidi"/>
                <w:b/>
                <w:bCs/>
                <w:color w:val="2F5496" w:themeColor="accent1" w:themeShade="BF"/>
                <w:sz w:val="34"/>
                <w:szCs w:val="34"/>
                <w:lang w:val="en-CA"/>
              </w:rPr>
            </w:pPr>
            <w:r>
              <w:rPr>
                <w:lang w:val="en-CA"/>
              </w:rPr>
              <w:t>Lists all</w:t>
            </w:r>
            <w:r w:rsidRPr="00700657">
              <w:rPr>
                <w:lang w:val="en-CA"/>
              </w:rPr>
              <w:t xml:space="preserve"> patron</w:t>
            </w:r>
            <w:r>
              <w:rPr>
                <w:lang w:val="en-CA"/>
              </w:rPr>
              <w:t>s</w:t>
            </w:r>
            <w:r w:rsidRPr="00700657">
              <w:rPr>
                <w:lang w:val="en-CA"/>
              </w:rPr>
              <w:t xml:space="preserve"> whose account will be expiring before a specified date from a specified library. </w:t>
            </w:r>
          </w:p>
        </w:tc>
      </w:tr>
      <w:tr w:rsidR="00534F0A" w14:paraId="66575E5A" w14:textId="77777777" w:rsidTr="000E6F7F">
        <w:tc>
          <w:tcPr>
            <w:tcW w:w="2405" w:type="dxa"/>
          </w:tcPr>
          <w:p w14:paraId="10D63A7B" w14:textId="56EEDA76" w:rsidR="00534F0A" w:rsidRPr="00637148" w:rsidRDefault="00534F0A" w:rsidP="00534F0A">
            <w:pPr>
              <w:rPr>
                <w:b/>
                <w:iCs/>
                <w:sz w:val="24"/>
              </w:rPr>
            </w:pPr>
            <w:r w:rsidRPr="006106B8">
              <w:rPr>
                <w:b/>
                <w:sz w:val="24"/>
                <w:lang w:val="en-CA"/>
              </w:rPr>
              <w:t>Expired Requests</w:t>
            </w:r>
          </w:p>
        </w:tc>
        <w:tc>
          <w:tcPr>
            <w:tcW w:w="1843" w:type="dxa"/>
          </w:tcPr>
          <w:p w14:paraId="058E4E03" w14:textId="243FB4B7" w:rsidR="00534F0A" w:rsidRPr="00DB3ED0" w:rsidRDefault="00534F0A" w:rsidP="00534F0A">
            <w:pPr>
              <w:rPr>
                <w:iCs/>
              </w:rPr>
            </w:pPr>
            <w:r w:rsidRPr="00DB3ED0">
              <w:rPr>
                <w:iCs/>
              </w:rPr>
              <w:t xml:space="preserve">Circulation </w:t>
            </w:r>
            <w:r w:rsidRPr="00DB3ED0">
              <w:rPr>
                <w:iCs/>
                <w:sz w:val="16"/>
                <w:szCs w:val="16"/>
              </w:rPr>
              <w:sym w:font="Wingdings" w:char="F0E0"/>
            </w:r>
            <w:r w:rsidRPr="00DB3ED0">
              <w:rPr>
                <w:iCs/>
              </w:rPr>
              <w:t xml:space="preserve"> Holds</w:t>
            </w:r>
          </w:p>
        </w:tc>
        <w:tc>
          <w:tcPr>
            <w:tcW w:w="9922" w:type="dxa"/>
          </w:tcPr>
          <w:p w14:paraId="3B048DC6" w14:textId="5CD94D7B" w:rsidR="00534F0A" w:rsidRDefault="00534F0A" w:rsidP="00534F0A">
            <w:pPr>
              <w:spacing w:after="240"/>
            </w:pPr>
            <w:r w:rsidRPr="000A3D64">
              <w:t>This</w:t>
            </w:r>
            <w:r>
              <w:t xml:space="preserve"> report lists expired hold requests for the specified library. It contains call number, author</w:t>
            </w:r>
            <w:r w:rsidR="00DB3ED0">
              <w:t>,</w:t>
            </w:r>
            <w:r>
              <w:t xml:space="preserve"> title, barcode, patron name, phone number, patron library</w:t>
            </w:r>
            <w:r w:rsidR="00DB3ED0">
              <w:t>,</w:t>
            </w:r>
            <w:r>
              <w:t xml:space="preserve"> and expiration date.</w:t>
            </w:r>
          </w:p>
          <w:p w14:paraId="3F538DF3" w14:textId="5562F95F" w:rsidR="00534F0A" w:rsidRDefault="00534F0A" w:rsidP="00534F0A">
            <w:pPr>
              <w:spacing w:after="240"/>
            </w:pPr>
            <w:r>
              <w:t>You may want to view the bib record and attached items to see if there is a reason why the hold was not filled</w:t>
            </w:r>
            <w:r w:rsidRPr="00BE2E10">
              <w:t>. If there is no obvious reason, you may wish to re</w:t>
            </w:r>
            <w:r w:rsidR="008164D7" w:rsidRPr="00BE2E10">
              <w:t>-</w:t>
            </w:r>
            <w:r w:rsidRPr="00BE2E10">
              <w:t>place the hold. If you cannot see a reason and the item is not owned by your library, still re</w:t>
            </w:r>
            <w:r w:rsidR="008164D7" w:rsidRPr="00BE2E10">
              <w:t>-</w:t>
            </w:r>
            <w:r w:rsidRPr="00BE2E10">
              <w:t>place the hold but please email an inquiry to your Marigold Consultant with the patron barcode and an item barcode or bib record control number</w:t>
            </w:r>
            <w:r w:rsidR="008164D7" w:rsidRPr="00BE2E10">
              <w:t xml:space="preserve"> so they can </w:t>
            </w:r>
            <w:r w:rsidR="00BE2E10" w:rsidRPr="00BE2E10">
              <w:t>investigate</w:t>
            </w:r>
            <w:r w:rsidRPr="00BE2E10">
              <w:t>.</w:t>
            </w:r>
            <w:r>
              <w:t xml:space="preserve"> </w:t>
            </w:r>
          </w:p>
        </w:tc>
      </w:tr>
      <w:tr w:rsidR="00534F0A" w14:paraId="149BF2B1" w14:textId="77777777" w:rsidTr="000E6F7F">
        <w:tc>
          <w:tcPr>
            <w:tcW w:w="2405" w:type="dxa"/>
          </w:tcPr>
          <w:p w14:paraId="14E89105" w14:textId="3DBA22F4" w:rsidR="00534F0A" w:rsidRPr="0026219A" w:rsidRDefault="00534F0A" w:rsidP="00534F0A">
            <w:pPr>
              <w:rPr>
                <w:b/>
                <w:sz w:val="24"/>
              </w:rPr>
            </w:pPr>
            <w:r w:rsidRPr="0026219A">
              <w:rPr>
                <w:b/>
                <w:sz w:val="24"/>
                <w:lang w:val="en-CA"/>
              </w:rPr>
              <w:t>Telephony Failures</w:t>
            </w:r>
          </w:p>
        </w:tc>
        <w:tc>
          <w:tcPr>
            <w:tcW w:w="1843" w:type="dxa"/>
          </w:tcPr>
          <w:p w14:paraId="39103127" w14:textId="28DBBC64" w:rsidR="00534F0A" w:rsidRPr="0026219A" w:rsidRDefault="00534F0A" w:rsidP="00534F0A">
            <w:r w:rsidRPr="0026219A">
              <w:t xml:space="preserve">Custom </w:t>
            </w:r>
            <w:r w:rsidRPr="0026219A">
              <w:rPr>
                <w:sz w:val="16"/>
                <w:szCs w:val="16"/>
              </w:rPr>
              <w:sym w:font="Wingdings" w:char="F0E0"/>
            </w:r>
            <w:r w:rsidRPr="0026219A">
              <w:t xml:space="preserve"> Telephony</w:t>
            </w:r>
          </w:p>
        </w:tc>
        <w:tc>
          <w:tcPr>
            <w:tcW w:w="9922" w:type="dxa"/>
          </w:tcPr>
          <w:p w14:paraId="5D2A2895" w14:textId="33675A55" w:rsidR="00BE2E10" w:rsidRPr="0026219A" w:rsidRDefault="00534F0A" w:rsidP="00534F0A">
            <w:pPr>
              <w:spacing w:after="240"/>
              <w:rPr>
                <w:bCs/>
                <w:iCs/>
              </w:rPr>
            </w:pPr>
            <w:r w:rsidRPr="0026219A">
              <w:rPr>
                <w:bCs/>
                <w:iCs/>
              </w:rPr>
              <w:t>Telephony is the notification system TRAC uses which automatically phone</w:t>
            </w:r>
            <w:r w:rsidR="008164D7" w:rsidRPr="0026219A">
              <w:rPr>
                <w:bCs/>
                <w:iCs/>
              </w:rPr>
              <w:t>s</w:t>
            </w:r>
            <w:r w:rsidRPr="0026219A">
              <w:rPr>
                <w:bCs/>
                <w:iCs/>
              </w:rPr>
              <w:t xml:space="preserve"> patrons if patrons select phone instead of mail, email</w:t>
            </w:r>
            <w:r w:rsidR="008164D7" w:rsidRPr="0026219A">
              <w:rPr>
                <w:bCs/>
                <w:iCs/>
              </w:rPr>
              <w:t>,</w:t>
            </w:r>
            <w:r w:rsidRPr="0026219A">
              <w:rPr>
                <w:bCs/>
                <w:iCs/>
              </w:rPr>
              <w:t xml:space="preserve"> or TXT as their notification method for their patron account. This report tells you if any phone notification failed</w:t>
            </w:r>
            <w:r w:rsidR="005D72E1" w:rsidRPr="0026219A">
              <w:rPr>
                <w:bCs/>
                <w:iCs/>
              </w:rPr>
              <w:t xml:space="preserve"> and will usually come up blank</w:t>
            </w:r>
            <w:r w:rsidRPr="0026219A">
              <w:rPr>
                <w:bCs/>
                <w:iCs/>
              </w:rPr>
              <w:t>. You may wish to manually phone the patron and verbally deliver the notification instead</w:t>
            </w:r>
            <w:r w:rsidR="005D72E1" w:rsidRPr="0026219A">
              <w:rPr>
                <w:bCs/>
                <w:iCs/>
              </w:rPr>
              <w:t xml:space="preserve"> if this has happened</w:t>
            </w:r>
            <w:r w:rsidRPr="0026219A">
              <w:rPr>
                <w:bCs/>
                <w:iCs/>
              </w:rPr>
              <w:t xml:space="preserve">. </w:t>
            </w:r>
          </w:p>
          <w:p w14:paraId="3D3A71D2" w14:textId="6F34266C" w:rsidR="00534F0A" w:rsidRPr="0026219A" w:rsidRDefault="00534F0A" w:rsidP="00534F0A">
            <w:pPr>
              <w:spacing w:after="240"/>
              <w:rPr>
                <w:bCs/>
                <w:iCs/>
              </w:rPr>
            </w:pPr>
            <w:r w:rsidRPr="0026219A">
              <w:rPr>
                <w:b/>
                <w:i/>
                <w:u w:val="single"/>
              </w:rPr>
              <w:t>Note:</w:t>
            </w:r>
            <w:r w:rsidRPr="0026219A">
              <w:rPr>
                <w:i/>
              </w:rPr>
              <w:t xml:space="preserve"> </w:t>
            </w:r>
            <w:r w:rsidR="005D72E1" w:rsidRPr="0026219A">
              <w:rPr>
                <w:i/>
              </w:rPr>
              <w:t>Not all libraries have Telephony turned on. If you are unsure if you do or not, please ask your consultant.</w:t>
            </w:r>
          </w:p>
        </w:tc>
      </w:tr>
    </w:tbl>
    <w:p w14:paraId="2B1BB1E9" w14:textId="3F6667C0" w:rsidR="00A4523D" w:rsidRPr="00844070" w:rsidRDefault="00A4523D" w:rsidP="00844070">
      <w:pPr>
        <w:keepNext/>
        <w:keepLines/>
        <w:spacing w:before="480" w:after="240"/>
        <w:outlineLvl w:val="0"/>
        <w:rPr>
          <w:rFonts w:asciiTheme="majorHAnsi" w:eastAsiaTheme="majorEastAsia" w:hAnsiTheme="majorHAnsi" w:cstheme="majorBidi"/>
          <w:b/>
          <w:bCs/>
          <w:color w:val="72AF43"/>
          <w:sz w:val="40"/>
          <w:szCs w:val="40"/>
        </w:rPr>
      </w:pPr>
      <w:r w:rsidRPr="00844070">
        <w:rPr>
          <w:rFonts w:asciiTheme="majorHAnsi" w:eastAsiaTheme="majorEastAsia" w:hAnsiTheme="majorHAnsi" w:cstheme="majorBidi"/>
          <w:b/>
          <w:bCs/>
          <w:color w:val="72AF43"/>
          <w:sz w:val="40"/>
          <w:szCs w:val="40"/>
        </w:rPr>
        <w:t>Annual Report</w:t>
      </w:r>
    </w:p>
    <w:tbl>
      <w:tblPr>
        <w:tblStyle w:val="TableGrid"/>
        <w:tblW w:w="14596" w:type="dxa"/>
        <w:tblLayout w:type="fixed"/>
        <w:tblLook w:val="04A0" w:firstRow="1" w:lastRow="0" w:firstColumn="1" w:lastColumn="0" w:noHBand="0" w:noVBand="1"/>
      </w:tblPr>
      <w:tblGrid>
        <w:gridCol w:w="2660"/>
        <w:gridCol w:w="1843"/>
        <w:gridCol w:w="10093"/>
      </w:tblGrid>
      <w:tr w:rsidR="00A4523D" w:rsidRPr="008F6B7C" w14:paraId="3BAE293C" w14:textId="77777777" w:rsidTr="00844070">
        <w:tc>
          <w:tcPr>
            <w:tcW w:w="2660" w:type="dxa"/>
            <w:shd w:val="clear" w:color="auto" w:fill="68BBE3"/>
          </w:tcPr>
          <w:p w14:paraId="6084FC21" w14:textId="77777777" w:rsidR="00A4523D" w:rsidRPr="00844070" w:rsidRDefault="00A4523D" w:rsidP="008350ED">
            <w:pPr>
              <w:rPr>
                <w:color w:val="FFFFFF" w:themeColor="background1"/>
                <w:sz w:val="24"/>
                <w:lang w:val="en-CA"/>
              </w:rPr>
            </w:pPr>
            <w:r w:rsidRPr="00844070">
              <w:rPr>
                <w:b/>
                <w:color w:val="FFFFFF" w:themeColor="background1"/>
                <w:sz w:val="24"/>
                <w:lang w:val="en-CA"/>
              </w:rPr>
              <w:t>Name</w:t>
            </w:r>
          </w:p>
        </w:tc>
        <w:tc>
          <w:tcPr>
            <w:tcW w:w="1843" w:type="dxa"/>
            <w:shd w:val="clear" w:color="auto" w:fill="68BBE3"/>
          </w:tcPr>
          <w:p w14:paraId="68C95893" w14:textId="77777777" w:rsidR="00A4523D" w:rsidRPr="00844070" w:rsidRDefault="00A4523D" w:rsidP="008350ED">
            <w:pPr>
              <w:rPr>
                <w:color w:val="FFFFFF" w:themeColor="background1"/>
                <w:sz w:val="24"/>
              </w:rPr>
            </w:pPr>
            <w:r w:rsidRPr="00844070">
              <w:rPr>
                <w:b/>
                <w:color w:val="FFFFFF" w:themeColor="background1"/>
                <w:sz w:val="24"/>
              </w:rPr>
              <w:t>Location</w:t>
            </w:r>
          </w:p>
        </w:tc>
        <w:tc>
          <w:tcPr>
            <w:tcW w:w="10093" w:type="dxa"/>
            <w:shd w:val="clear" w:color="auto" w:fill="68BBE3"/>
          </w:tcPr>
          <w:p w14:paraId="0F57F066" w14:textId="290E3311" w:rsidR="0081401F" w:rsidRPr="00844070" w:rsidRDefault="00A4523D" w:rsidP="008350ED">
            <w:pPr>
              <w:rPr>
                <w:b/>
                <w:color w:val="FFFFFF" w:themeColor="background1"/>
                <w:sz w:val="24"/>
              </w:rPr>
            </w:pPr>
            <w:r w:rsidRPr="00844070">
              <w:rPr>
                <w:b/>
                <w:color w:val="FFFFFF" w:themeColor="background1"/>
                <w:sz w:val="24"/>
              </w:rPr>
              <w:t>Description/Procedure</w:t>
            </w:r>
          </w:p>
        </w:tc>
      </w:tr>
      <w:tr w:rsidR="00A4523D" w14:paraId="612B8F07" w14:textId="77777777" w:rsidTr="008350ED">
        <w:tc>
          <w:tcPr>
            <w:tcW w:w="2660" w:type="dxa"/>
          </w:tcPr>
          <w:p w14:paraId="2370B4C5" w14:textId="77777777" w:rsidR="00A4523D" w:rsidRPr="00637148" w:rsidRDefault="00A4523D" w:rsidP="008350ED">
            <w:pPr>
              <w:rPr>
                <w:b/>
                <w:bCs/>
                <w:color w:val="2F5496" w:themeColor="accent1" w:themeShade="BF"/>
                <w:sz w:val="34"/>
                <w:szCs w:val="34"/>
                <w:lang w:val="en-CA"/>
              </w:rPr>
            </w:pPr>
            <w:r w:rsidRPr="00637148">
              <w:rPr>
                <w:b/>
                <w:lang w:val="en-CA"/>
              </w:rPr>
              <w:t>Annual Report</w:t>
            </w:r>
          </w:p>
        </w:tc>
        <w:tc>
          <w:tcPr>
            <w:tcW w:w="1843" w:type="dxa"/>
          </w:tcPr>
          <w:p w14:paraId="35D3B878" w14:textId="77777777" w:rsidR="00A4523D" w:rsidRPr="00637148" w:rsidRDefault="00A4523D" w:rsidP="008350ED">
            <w:pPr>
              <w:rPr>
                <w:rFonts w:asciiTheme="majorHAnsi" w:eastAsiaTheme="majorEastAsia" w:hAnsiTheme="majorHAnsi" w:cstheme="majorBidi"/>
                <w:bCs/>
                <w:color w:val="2F5496" w:themeColor="accent1" w:themeShade="BF"/>
                <w:sz w:val="34"/>
                <w:szCs w:val="34"/>
                <w:lang w:val="en-CA"/>
              </w:rPr>
            </w:pPr>
            <w:r w:rsidRPr="00637148">
              <w:t>Custom</w:t>
            </w:r>
          </w:p>
        </w:tc>
        <w:tc>
          <w:tcPr>
            <w:tcW w:w="10093" w:type="dxa"/>
          </w:tcPr>
          <w:p w14:paraId="16589156" w14:textId="38DD7C95" w:rsidR="00A4523D" w:rsidRDefault="00A4523D" w:rsidP="008350ED">
            <w:pPr>
              <w:spacing w:after="240"/>
            </w:pPr>
            <w:r w:rsidRPr="00724810">
              <w:rPr>
                <w:b/>
                <w:bCs/>
                <w:color w:val="278340"/>
              </w:rPr>
              <w:t>Municipal libraries must use the data from this report to complete the Municipal Affairs Public Library Services Branch Annual Report.</w:t>
            </w:r>
            <w:r w:rsidRPr="00724810">
              <w:rPr>
                <w:color w:val="278340"/>
              </w:rPr>
              <w:t xml:space="preserve"> </w:t>
            </w:r>
            <w:r>
              <w:t>TRAC has custom-built</w:t>
            </w:r>
            <w:r w:rsidR="003E4F28">
              <w:t xml:space="preserve"> the report</w:t>
            </w:r>
            <w:r>
              <w:t xml:space="preserve"> to generate precisely the statistics that PLSB wants. This report is updated to reflect new data PLSB may be requesting. </w:t>
            </w:r>
          </w:p>
          <w:p w14:paraId="5ECC5D7E" w14:textId="1C759FD7" w:rsidR="00A4523D" w:rsidRDefault="00FB24AC" w:rsidP="008350ED">
            <w:pPr>
              <w:spacing w:after="240"/>
              <w:rPr>
                <w:rFonts w:asciiTheme="majorHAnsi" w:eastAsiaTheme="majorEastAsia" w:hAnsiTheme="majorHAnsi" w:cstheme="majorBidi"/>
                <w:b/>
                <w:bCs/>
                <w:color w:val="2F5496" w:themeColor="accent1" w:themeShade="BF"/>
                <w:sz w:val="34"/>
                <w:szCs w:val="34"/>
                <w:lang w:val="en-CA"/>
              </w:rPr>
            </w:pPr>
            <w:r>
              <w:t>This report is only available in January and February for annual reporting</w:t>
            </w:r>
            <w:r w:rsidR="00A4523D">
              <w:t xml:space="preserve">. </w:t>
            </w:r>
          </w:p>
        </w:tc>
      </w:tr>
    </w:tbl>
    <w:p w14:paraId="73B5AE2A" w14:textId="77777777" w:rsidR="00A4523D" w:rsidRPr="00844070" w:rsidRDefault="00A4523D" w:rsidP="00A4523D">
      <w:pPr>
        <w:keepNext/>
        <w:keepLines/>
        <w:spacing w:before="840" w:after="240"/>
        <w:outlineLvl w:val="0"/>
        <w:rPr>
          <w:rFonts w:asciiTheme="majorHAnsi" w:eastAsiaTheme="majorEastAsia" w:hAnsiTheme="majorHAnsi" w:cstheme="majorBidi"/>
          <w:b/>
          <w:bCs/>
          <w:color w:val="72AF43"/>
          <w:sz w:val="40"/>
          <w:szCs w:val="40"/>
        </w:rPr>
      </w:pPr>
      <w:r w:rsidRPr="00844070">
        <w:rPr>
          <w:rFonts w:asciiTheme="majorHAnsi" w:eastAsiaTheme="majorEastAsia" w:hAnsiTheme="majorHAnsi" w:cstheme="majorBidi"/>
          <w:b/>
          <w:bCs/>
          <w:color w:val="72AF43"/>
          <w:sz w:val="40"/>
          <w:szCs w:val="40"/>
        </w:rPr>
        <w:lastRenderedPageBreak/>
        <w:t>Optional Reports</w:t>
      </w:r>
    </w:p>
    <w:tbl>
      <w:tblPr>
        <w:tblStyle w:val="TableGrid"/>
        <w:tblW w:w="14596" w:type="dxa"/>
        <w:tblLayout w:type="fixed"/>
        <w:tblLook w:val="04A0" w:firstRow="1" w:lastRow="0" w:firstColumn="1" w:lastColumn="0" w:noHBand="0" w:noVBand="1"/>
      </w:tblPr>
      <w:tblGrid>
        <w:gridCol w:w="2660"/>
        <w:gridCol w:w="1843"/>
        <w:gridCol w:w="10093"/>
      </w:tblGrid>
      <w:tr w:rsidR="00A4523D" w:rsidRPr="00B04F5F" w14:paraId="0D022C67" w14:textId="77777777" w:rsidTr="00844070">
        <w:tc>
          <w:tcPr>
            <w:tcW w:w="2660" w:type="dxa"/>
            <w:shd w:val="clear" w:color="auto" w:fill="68BBE3"/>
          </w:tcPr>
          <w:p w14:paraId="1BE77925" w14:textId="77777777" w:rsidR="00A4523D" w:rsidRPr="00844070" w:rsidRDefault="00A4523D" w:rsidP="008350ED">
            <w:pPr>
              <w:rPr>
                <w:color w:val="FFFFFF" w:themeColor="background1"/>
                <w:sz w:val="24"/>
                <w:lang w:val="en-CA"/>
              </w:rPr>
            </w:pPr>
            <w:r w:rsidRPr="00844070">
              <w:rPr>
                <w:b/>
                <w:color w:val="FFFFFF" w:themeColor="background1"/>
                <w:sz w:val="24"/>
                <w:lang w:val="en-CA"/>
              </w:rPr>
              <w:t>Name</w:t>
            </w:r>
          </w:p>
        </w:tc>
        <w:tc>
          <w:tcPr>
            <w:tcW w:w="1843" w:type="dxa"/>
            <w:shd w:val="clear" w:color="auto" w:fill="68BBE3"/>
          </w:tcPr>
          <w:p w14:paraId="1A1F4BE6" w14:textId="77777777" w:rsidR="00A4523D" w:rsidRPr="00844070" w:rsidRDefault="00A4523D" w:rsidP="008350ED">
            <w:pPr>
              <w:rPr>
                <w:color w:val="FFFFFF" w:themeColor="background1"/>
                <w:sz w:val="24"/>
              </w:rPr>
            </w:pPr>
            <w:r w:rsidRPr="00844070">
              <w:rPr>
                <w:b/>
                <w:color w:val="FFFFFF" w:themeColor="background1"/>
                <w:sz w:val="24"/>
              </w:rPr>
              <w:t>Location</w:t>
            </w:r>
          </w:p>
        </w:tc>
        <w:tc>
          <w:tcPr>
            <w:tcW w:w="10093" w:type="dxa"/>
            <w:shd w:val="clear" w:color="auto" w:fill="68BBE3"/>
          </w:tcPr>
          <w:p w14:paraId="12CB3C39" w14:textId="77777777" w:rsidR="00A4523D" w:rsidRPr="00844070" w:rsidRDefault="00A4523D" w:rsidP="008350ED">
            <w:pPr>
              <w:rPr>
                <w:b/>
                <w:color w:val="FFFFFF" w:themeColor="background1"/>
                <w:sz w:val="24"/>
              </w:rPr>
            </w:pPr>
            <w:r w:rsidRPr="00844070">
              <w:rPr>
                <w:b/>
                <w:color w:val="FFFFFF" w:themeColor="background1"/>
                <w:sz w:val="24"/>
              </w:rPr>
              <w:t>Description/Procedure</w:t>
            </w:r>
          </w:p>
          <w:p w14:paraId="3DAF66A9" w14:textId="610187FF" w:rsidR="0081401F" w:rsidRPr="00844070" w:rsidRDefault="0081401F" w:rsidP="008350ED">
            <w:pPr>
              <w:rPr>
                <w:color w:val="FFFFFF" w:themeColor="background1"/>
                <w:sz w:val="24"/>
              </w:rPr>
            </w:pPr>
          </w:p>
        </w:tc>
      </w:tr>
      <w:tr w:rsidR="00AF5844" w:rsidRPr="007C6F49" w14:paraId="7A36018B" w14:textId="77777777" w:rsidTr="008350ED">
        <w:tc>
          <w:tcPr>
            <w:tcW w:w="2660" w:type="dxa"/>
          </w:tcPr>
          <w:p w14:paraId="0A1433DC" w14:textId="77777777" w:rsidR="00AF5844" w:rsidRPr="00637148" w:rsidRDefault="00AF5844" w:rsidP="008350ED">
            <w:pPr>
              <w:rPr>
                <w:b/>
                <w:bCs/>
                <w:color w:val="2F5496" w:themeColor="accent1" w:themeShade="BF"/>
                <w:szCs w:val="34"/>
                <w:highlight w:val="yellow"/>
                <w:lang w:val="en-CA"/>
              </w:rPr>
            </w:pPr>
            <w:r w:rsidRPr="00637148">
              <w:rPr>
                <w:b/>
                <w:lang w:val="en-CA"/>
              </w:rPr>
              <w:t>Billed Patrons</w:t>
            </w:r>
          </w:p>
        </w:tc>
        <w:tc>
          <w:tcPr>
            <w:tcW w:w="1843" w:type="dxa"/>
          </w:tcPr>
          <w:p w14:paraId="44163BFD" w14:textId="77777777" w:rsidR="00AF5844" w:rsidRPr="00C823D0" w:rsidRDefault="00AF5844" w:rsidP="008350ED">
            <w:pPr>
              <w:rPr>
                <w:rFonts w:asciiTheme="majorHAnsi" w:eastAsiaTheme="majorEastAsia" w:hAnsiTheme="majorHAnsi" w:cstheme="majorBidi"/>
                <w:bCs/>
                <w:color w:val="2F5496" w:themeColor="accent1" w:themeShade="BF"/>
                <w:sz w:val="34"/>
                <w:szCs w:val="34"/>
                <w:highlight w:val="yellow"/>
                <w:lang w:val="en-CA"/>
              </w:rPr>
            </w:pPr>
            <w:r>
              <w:t>Public Ser</w:t>
            </w:r>
            <w:r w:rsidRPr="00B01623">
              <w:t xml:space="preserve">vices </w:t>
            </w:r>
            <w:r w:rsidRPr="00B01623">
              <w:rPr>
                <w:iCs/>
                <w:sz w:val="16"/>
                <w:szCs w:val="16"/>
              </w:rPr>
              <w:sym w:font="Wingdings" w:char="F0E0"/>
            </w:r>
            <w:r w:rsidRPr="00B01623">
              <w:rPr>
                <w:iCs/>
              </w:rPr>
              <w:t xml:space="preserve"> </w:t>
            </w:r>
            <w:r w:rsidRPr="00B01623">
              <w:t>Patron Financial</w:t>
            </w:r>
          </w:p>
        </w:tc>
        <w:tc>
          <w:tcPr>
            <w:tcW w:w="10093" w:type="dxa"/>
            <w:vAlign w:val="center"/>
          </w:tcPr>
          <w:p w14:paraId="2408342D" w14:textId="77777777" w:rsidR="00AF5844" w:rsidRDefault="00AF5844" w:rsidP="008350ED">
            <w:pPr>
              <w:spacing w:after="120"/>
              <w:rPr>
                <w:lang w:val="en-CA"/>
              </w:rPr>
            </w:pPr>
            <w:r w:rsidRPr="00C823D0">
              <w:rPr>
                <w:lang w:val="en-CA"/>
              </w:rPr>
              <w:t>Identifies patrons who have received a billing notice. The report includes basic item information and the amount owed by each patron</w:t>
            </w:r>
            <w:r w:rsidRPr="00DA2FFF">
              <w:rPr>
                <w:lang w:val="en-CA"/>
              </w:rPr>
              <w:t xml:space="preserve">.  </w:t>
            </w:r>
          </w:p>
          <w:p w14:paraId="69C65EF6" w14:textId="77777777" w:rsidR="00AF5844" w:rsidRPr="007C6F49" w:rsidRDefault="00AF5844" w:rsidP="008350ED">
            <w:pPr>
              <w:spacing w:after="240"/>
              <w:rPr>
                <w:rFonts w:asciiTheme="majorHAnsi" w:eastAsiaTheme="majorEastAsia" w:hAnsiTheme="majorHAnsi" w:cstheme="majorBidi"/>
                <w:b/>
                <w:bCs/>
                <w:color w:val="2F5496" w:themeColor="accent1" w:themeShade="BF"/>
                <w:sz w:val="34"/>
                <w:szCs w:val="34"/>
                <w:lang w:val="en-CA"/>
              </w:rPr>
            </w:pPr>
            <w:r w:rsidRPr="00637148">
              <w:rPr>
                <w:lang w:val="en-CA"/>
              </w:rPr>
              <w:t>This report includes</w:t>
            </w:r>
            <w:r>
              <w:rPr>
                <w:lang w:val="en-CA"/>
              </w:rPr>
              <w:t xml:space="preserve"> </w:t>
            </w:r>
            <w:r w:rsidRPr="00637148">
              <w:rPr>
                <w:b/>
                <w:lang w:val="en-CA"/>
              </w:rPr>
              <w:t>ALL patrons</w:t>
            </w:r>
            <w:r w:rsidRPr="00637148">
              <w:rPr>
                <w:lang w:val="en-CA"/>
              </w:rPr>
              <w:t xml:space="preserve"> and no date range</w:t>
            </w:r>
            <w:r>
              <w:rPr>
                <w:lang w:val="en-CA"/>
              </w:rPr>
              <w:t>,</w:t>
            </w:r>
            <w:r w:rsidRPr="00637148">
              <w:rPr>
                <w:lang w:val="en-CA"/>
              </w:rPr>
              <w:t xml:space="preserve"> so there may be</w:t>
            </w:r>
            <w:r>
              <w:rPr>
                <w:lang w:val="en-CA"/>
              </w:rPr>
              <w:t xml:space="preserve"> many </w:t>
            </w:r>
            <w:r w:rsidRPr="00637148">
              <w:rPr>
                <w:lang w:val="en-CA"/>
              </w:rPr>
              <w:t>pages</w:t>
            </w:r>
            <w:r>
              <w:rPr>
                <w:lang w:val="en-CA"/>
              </w:rPr>
              <w:t xml:space="preserve">. </w:t>
            </w:r>
          </w:p>
        </w:tc>
      </w:tr>
      <w:tr w:rsidR="00AF5844" w14:paraId="4AB9A242" w14:textId="77777777" w:rsidTr="008350ED">
        <w:tc>
          <w:tcPr>
            <w:tcW w:w="2660" w:type="dxa"/>
          </w:tcPr>
          <w:p w14:paraId="7B56FB96" w14:textId="7319DAA1" w:rsidR="00AF5844" w:rsidRPr="00637148" w:rsidRDefault="00AF5844" w:rsidP="00AF5844">
            <w:pPr>
              <w:rPr>
                <w:b/>
              </w:rPr>
            </w:pPr>
            <w:r w:rsidRPr="00637148">
              <w:rPr>
                <w:b/>
                <w:lang w:val="en-CA"/>
              </w:rPr>
              <w:t>Circ Analysis</w:t>
            </w:r>
          </w:p>
        </w:tc>
        <w:tc>
          <w:tcPr>
            <w:tcW w:w="1843" w:type="dxa"/>
          </w:tcPr>
          <w:p w14:paraId="52FE9098" w14:textId="41E55A8F" w:rsidR="00AF5844" w:rsidRPr="00A663B1" w:rsidRDefault="00AF5844" w:rsidP="00AF5844">
            <w:r>
              <w:t>Custom</w:t>
            </w:r>
          </w:p>
        </w:tc>
        <w:tc>
          <w:tcPr>
            <w:tcW w:w="10093" w:type="dxa"/>
          </w:tcPr>
          <w:p w14:paraId="0AFDEEAA" w14:textId="616136D4" w:rsidR="00AF5844" w:rsidRDefault="00AF5844" w:rsidP="00AF5844">
            <w:pPr>
              <w:spacing w:after="240"/>
            </w:pPr>
            <w:r w:rsidRPr="0011259E">
              <w:t xml:space="preserve">Provides circulation statistics for a specified </w:t>
            </w:r>
            <w:r>
              <w:t>date range</w:t>
            </w:r>
            <w:r w:rsidRPr="0011259E">
              <w:t>, broken down by time of day</w:t>
            </w:r>
            <w:r w:rsidR="00D4681A">
              <w:t>,</w:t>
            </w:r>
            <w:r w:rsidRPr="0011259E">
              <w:t xml:space="preserve"> which can be helpful in evaluating staffing</w:t>
            </w:r>
            <w:r w:rsidR="00D4681A">
              <w:t xml:space="preserve"> needs</w:t>
            </w:r>
            <w:r w:rsidRPr="0011259E">
              <w:t>.</w:t>
            </w:r>
            <w:r w:rsidRPr="0011259E">
              <w:rPr>
                <w:b/>
              </w:rPr>
              <w:t xml:space="preserve"> </w:t>
            </w:r>
          </w:p>
        </w:tc>
      </w:tr>
      <w:tr w:rsidR="00AF5844" w14:paraId="2CF0C95D" w14:textId="77777777" w:rsidTr="008350ED">
        <w:tc>
          <w:tcPr>
            <w:tcW w:w="2660" w:type="dxa"/>
          </w:tcPr>
          <w:p w14:paraId="4762A719" w14:textId="23553231" w:rsidR="00AF5844" w:rsidRPr="00637148" w:rsidRDefault="008530F8" w:rsidP="00AF5844">
            <w:pPr>
              <w:rPr>
                <w:b/>
              </w:rPr>
            </w:pPr>
            <w:r w:rsidRPr="00637148">
              <w:rPr>
                <w:b/>
                <w:lang w:val="en-CA"/>
              </w:rPr>
              <w:t>Circ</w:t>
            </w:r>
            <w:r>
              <w:rPr>
                <w:b/>
                <w:lang w:val="en-CA"/>
              </w:rPr>
              <w:t xml:space="preserve">ulation by Collection Material </w:t>
            </w:r>
            <w:r w:rsidR="00D4681A">
              <w:rPr>
                <w:b/>
                <w:lang w:val="en-CA"/>
              </w:rPr>
              <w:t>T</w:t>
            </w:r>
            <w:r>
              <w:rPr>
                <w:b/>
                <w:lang w:val="en-CA"/>
              </w:rPr>
              <w:t>ype</w:t>
            </w:r>
            <w:r w:rsidRPr="00637148">
              <w:rPr>
                <w:b/>
                <w:lang w:val="en-CA"/>
              </w:rPr>
              <w:t xml:space="preserve"> Analysis</w:t>
            </w:r>
          </w:p>
        </w:tc>
        <w:tc>
          <w:tcPr>
            <w:tcW w:w="1843" w:type="dxa"/>
          </w:tcPr>
          <w:p w14:paraId="2EB14C04" w14:textId="70783FC3" w:rsidR="00AF5844" w:rsidRPr="00A663B1" w:rsidRDefault="00AF5844" w:rsidP="00AF5844">
            <w:r>
              <w:t>Circulation</w:t>
            </w:r>
          </w:p>
        </w:tc>
        <w:tc>
          <w:tcPr>
            <w:tcW w:w="10093" w:type="dxa"/>
          </w:tcPr>
          <w:p w14:paraId="62BDF870" w14:textId="0AED328A" w:rsidR="00AF5844" w:rsidRDefault="00AF5844" w:rsidP="00AF5844">
            <w:pPr>
              <w:spacing w:after="240"/>
            </w:pPr>
            <w:r>
              <w:rPr>
                <w:lang w:val="en-CA"/>
              </w:rPr>
              <w:t xml:space="preserve">Shows </w:t>
            </w:r>
            <w:r w:rsidRPr="00E84A35">
              <w:rPr>
                <w:lang w:val="en-CA"/>
              </w:rPr>
              <w:t xml:space="preserve">number of circulations (checkouts and renewals) and the percentage of </w:t>
            </w:r>
            <w:r w:rsidR="00D4681A">
              <w:rPr>
                <w:lang w:val="en-CA"/>
              </w:rPr>
              <w:t xml:space="preserve">the </w:t>
            </w:r>
            <w:r w:rsidRPr="00E84A35">
              <w:rPr>
                <w:lang w:val="en-CA"/>
              </w:rPr>
              <w:t>total by collection code and then material type within a given time frame.</w:t>
            </w:r>
          </w:p>
        </w:tc>
      </w:tr>
      <w:tr w:rsidR="00AF5844" w:rsidRPr="00C823D0" w14:paraId="2B106532" w14:textId="77777777" w:rsidTr="008350ED">
        <w:tc>
          <w:tcPr>
            <w:tcW w:w="2660" w:type="dxa"/>
          </w:tcPr>
          <w:p w14:paraId="4643DF0D" w14:textId="77777777" w:rsidR="00AF5844" w:rsidRPr="00637148" w:rsidRDefault="00AF5844" w:rsidP="008350ED">
            <w:pPr>
              <w:rPr>
                <w:b/>
                <w:highlight w:val="yellow"/>
                <w:lang w:val="en-CA"/>
              </w:rPr>
            </w:pPr>
            <w:r w:rsidRPr="00637148">
              <w:rPr>
                <w:b/>
                <w:lang w:val="en-CA"/>
              </w:rPr>
              <w:t>Delinquent Patrons</w:t>
            </w:r>
          </w:p>
        </w:tc>
        <w:tc>
          <w:tcPr>
            <w:tcW w:w="1843" w:type="dxa"/>
          </w:tcPr>
          <w:p w14:paraId="34D0DA5A" w14:textId="77777777" w:rsidR="00AF5844" w:rsidRPr="00C823D0" w:rsidRDefault="00AF5844" w:rsidP="008350ED">
            <w:pPr>
              <w:rPr>
                <w:rFonts w:asciiTheme="majorHAnsi" w:eastAsiaTheme="majorEastAsia" w:hAnsiTheme="majorHAnsi" w:cstheme="majorBidi"/>
                <w:bCs/>
                <w:color w:val="2F5496" w:themeColor="accent1" w:themeShade="BF"/>
                <w:sz w:val="34"/>
                <w:szCs w:val="34"/>
                <w:highlight w:val="yellow"/>
                <w:lang w:val="en-CA"/>
              </w:rPr>
            </w:pPr>
            <w:r w:rsidRPr="00ED0A0A">
              <w:t>Circulation</w:t>
            </w:r>
          </w:p>
        </w:tc>
        <w:tc>
          <w:tcPr>
            <w:tcW w:w="10093" w:type="dxa"/>
            <w:vAlign w:val="center"/>
          </w:tcPr>
          <w:p w14:paraId="4B55865C" w14:textId="77777777" w:rsidR="00AF5844" w:rsidRPr="00C823D0" w:rsidRDefault="00AF5844" w:rsidP="008350ED">
            <w:pPr>
              <w:spacing w:after="240"/>
              <w:rPr>
                <w:highlight w:val="yellow"/>
                <w:lang w:val="en-CA"/>
              </w:rPr>
            </w:pPr>
            <w:r w:rsidRPr="00F636EC">
              <w:t>Identifies patrons (name, phone, barcode) who have system blocks, free text blocks, or library-defined blocks on their records.</w:t>
            </w:r>
          </w:p>
        </w:tc>
      </w:tr>
      <w:tr w:rsidR="00AF5844" w14:paraId="0EAE45A0" w14:textId="77777777" w:rsidTr="008350ED">
        <w:tc>
          <w:tcPr>
            <w:tcW w:w="2660" w:type="dxa"/>
          </w:tcPr>
          <w:p w14:paraId="64C56A64" w14:textId="77777777" w:rsidR="00AF5844" w:rsidRPr="00637148" w:rsidRDefault="00AF5844" w:rsidP="008350ED">
            <w:pPr>
              <w:rPr>
                <w:b/>
                <w:bCs/>
                <w:color w:val="2F5496" w:themeColor="accent1" w:themeShade="BF"/>
                <w:szCs w:val="34"/>
                <w:lang w:val="en-CA"/>
              </w:rPr>
            </w:pPr>
            <w:r w:rsidRPr="00637148">
              <w:rPr>
                <w:b/>
                <w:lang w:val="en-CA"/>
              </w:rPr>
              <w:t>Fines and Fees Summary</w:t>
            </w:r>
          </w:p>
        </w:tc>
        <w:tc>
          <w:tcPr>
            <w:tcW w:w="1843" w:type="dxa"/>
          </w:tcPr>
          <w:p w14:paraId="048F5C4B" w14:textId="77777777" w:rsidR="00AF5844" w:rsidRDefault="00AF5844" w:rsidP="008350ED">
            <w:pPr>
              <w:rPr>
                <w:rFonts w:asciiTheme="majorHAnsi" w:eastAsiaTheme="majorEastAsia" w:hAnsiTheme="majorHAnsi" w:cstheme="majorBidi"/>
                <w:bCs/>
                <w:color w:val="2F5496" w:themeColor="accent1" w:themeShade="BF"/>
                <w:sz w:val="34"/>
                <w:szCs w:val="34"/>
                <w:lang w:val="en-CA"/>
              </w:rPr>
            </w:pPr>
            <w:r>
              <w:t xml:space="preserve">Public </w:t>
            </w:r>
            <w:r w:rsidRPr="00B01623">
              <w:t xml:space="preserve">Services </w:t>
            </w:r>
            <w:r w:rsidRPr="00B01623">
              <w:rPr>
                <w:iCs/>
                <w:sz w:val="16"/>
                <w:szCs w:val="16"/>
              </w:rPr>
              <w:sym w:font="Wingdings" w:char="F0E0"/>
            </w:r>
            <w:r w:rsidRPr="00B01623">
              <w:rPr>
                <w:iCs/>
              </w:rPr>
              <w:t xml:space="preserve"> </w:t>
            </w:r>
            <w:r w:rsidRPr="00B01623">
              <w:t>Patron Financial</w:t>
            </w:r>
          </w:p>
        </w:tc>
        <w:tc>
          <w:tcPr>
            <w:tcW w:w="10093" w:type="dxa"/>
            <w:vAlign w:val="center"/>
          </w:tcPr>
          <w:p w14:paraId="0AD4542F" w14:textId="77777777" w:rsidR="00AF5844" w:rsidRDefault="00AF5844" w:rsidP="008350ED">
            <w:pPr>
              <w:spacing w:after="240"/>
              <w:rPr>
                <w:rFonts w:asciiTheme="majorHAnsi" w:eastAsiaTheme="majorEastAsia" w:hAnsiTheme="majorHAnsi" w:cstheme="majorBidi"/>
                <w:b/>
                <w:bCs/>
                <w:color w:val="2F5496" w:themeColor="accent1" w:themeShade="BF"/>
                <w:sz w:val="34"/>
                <w:szCs w:val="34"/>
                <w:lang w:val="en-CA"/>
              </w:rPr>
            </w:pPr>
            <w:r>
              <w:t>Shows the total amounts for fines and fees transactions (</w:t>
            </w:r>
            <w:proofErr w:type="spellStart"/>
            <w:r>
              <w:t>eg.</w:t>
            </w:r>
            <w:proofErr w:type="spellEnd"/>
            <w:r>
              <w:t xml:space="preserve"> payments, waives, refunds, and charges), for a specified date range, according to transaction type.</w:t>
            </w:r>
          </w:p>
        </w:tc>
      </w:tr>
      <w:tr w:rsidR="00A84561" w14:paraId="783DFD39" w14:textId="77777777" w:rsidTr="0006641C">
        <w:tc>
          <w:tcPr>
            <w:tcW w:w="2660" w:type="dxa"/>
          </w:tcPr>
          <w:p w14:paraId="7B8DC76E" w14:textId="4FF00E06" w:rsidR="00A84561" w:rsidRPr="00637148" w:rsidRDefault="00A84561" w:rsidP="00A84561">
            <w:pPr>
              <w:rPr>
                <w:b/>
              </w:rPr>
            </w:pPr>
            <w:r>
              <w:rPr>
                <w:b/>
                <w:lang w:val="en-CA"/>
              </w:rPr>
              <w:t>Holds Alert Report by Branch – Publication Year</w:t>
            </w:r>
          </w:p>
        </w:tc>
        <w:tc>
          <w:tcPr>
            <w:tcW w:w="1843" w:type="dxa"/>
          </w:tcPr>
          <w:p w14:paraId="14B5E9D2" w14:textId="77777777" w:rsidR="00A84561" w:rsidRDefault="00A84561" w:rsidP="00A84561">
            <w:r>
              <w:t>Custom -&gt; Marigold Library System</w:t>
            </w:r>
          </w:p>
          <w:p w14:paraId="0928D328" w14:textId="4756D724" w:rsidR="00844070" w:rsidRDefault="00844070" w:rsidP="00A84561"/>
        </w:tc>
        <w:tc>
          <w:tcPr>
            <w:tcW w:w="10093" w:type="dxa"/>
          </w:tcPr>
          <w:p w14:paraId="7E39534F" w14:textId="69886D8C" w:rsidR="00A84561" w:rsidRDefault="00A84561" w:rsidP="00A84561">
            <w:pPr>
              <w:spacing w:after="240"/>
            </w:pPr>
            <w:r>
              <w:t>This report can be used for collection development. It shows a list of items your patrons are requesting from other libraries that you may want to consider purchasing for your library.</w:t>
            </w:r>
          </w:p>
        </w:tc>
      </w:tr>
      <w:tr w:rsidR="00A84561" w14:paraId="357D15D4" w14:textId="77777777" w:rsidTr="008350ED">
        <w:tc>
          <w:tcPr>
            <w:tcW w:w="2660" w:type="dxa"/>
          </w:tcPr>
          <w:p w14:paraId="13F1A370" w14:textId="77777777" w:rsidR="00A84561" w:rsidRDefault="00A84561" w:rsidP="00A84561">
            <w:pPr>
              <w:rPr>
                <w:b/>
                <w:lang w:val="en-CA"/>
              </w:rPr>
            </w:pPr>
            <w:r w:rsidRPr="00637148">
              <w:rPr>
                <w:b/>
                <w:lang w:val="en-CA"/>
              </w:rPr>
              <w:t>In-House Use</w:t>
            </w:r>
          </w:p>
          <w:p w14:paraId="007D8138" w14:textId="77777777" w:rsidR="00A84561" w:rsidRDefault="00A84561" w:rsidP="00A84561">
            <w:pPr>
              <w:rPr>
                <w:b/>
                <w:lang w:val="en-CA"/>
              </w:rPr>
            </w:pPr>
          </w:p>
          <w:p w14:paraId="21E4C6F6" w14:textId="0345BB4B" w:rsidR="00A84561" w:rsidRPr="00637148" w:rsidRDefault="00A84561" w:rsidP="00A84561">
            <w:pPr>
              <w:rPr>
                <w:b/>
              </w:rPr>
            </w:pPr>
          </w:p>
        </w:tc>
        <w:tc>
          <w:tcPr>
            <w:tcW w:w="1843" w:type="dxa"/>
          </w:tcPr>
          <w:p w14:paraId="60B19DA4" w14:textId="269308F6" w:rsidR="00A84561" w:rsidRPr="00A663B1" w:rsidRDefault="00A84561" w:rsidP="00A84561">
            <w:r w:rsidRPr="00ED0A0A">
              <w:t>Circulation</w:t>
            </w:r>
          </w:p>
        </w:tc>
        <w:tc>
          <w:tcPr>
            <w:tcW w:w="10093" w:type="dxa"/>
          </w:tcPr>
          <w:p w14:paraId="71CB9503" w14:textId="77777777" w:rsidR="00A84561" w:rsidRDefault="00A84561" w:rsidP="00A84561">
            <w:pPr>
              <w:spacing w:after="120"/>
            </w:pPr>
            <w:r>
              <w:t xml:space="preserve">Only relevant to libraries that keep track of in-house use through check-in.  </w:t>
            </w:r>
          </w:p>
          <w:p w14:paraId="2A209784" w14:textId="451D3CB6" w:rsidR="00A84561" w:rsidRDefault="00A84561" w:rsidP="00A84561">
            <w:pPr>
              <w:spacing w:after="120"/>
            </w:pPr>
            <w:r>
              <w:t xml:space="preserve">If your library has material that is only used for in-house circulation, such as daily newspapers or coffee table books, and the library completes a check-in of either the item barcode or a generic in-house barcode in a set number of times each week or month to track in-house circulation, then this reports </w:t>
            </w:r>
            <w:bookmarkStart w:id="1" w:name="Xaq1289550"/>
            <w:bookmarkEnd w:id="1"/>
            <w:r>
              <w:t>the number of items used at your library, sorted by material type. If you want more information about tracking In-House Use, please contact your Marigold Consultant.</w:t>
            </w:r>
          </w:p>
          <w:p w14:paraId="18F977FE" w14:textId="6A14DC56" w:rsidR="00A84561" w:rsidRDefault="00A84561" w:rsidP="00A84561">
            <w:pPr>
              <w:spacing w:after="240"/>
            </w:pPr>
            <w:r w:rsidRPr="00637148">
              <w:t xml:space="preserve">The counts </w:t>
            </w:r>
            <w:r>
              <w:t xml:space="preserve">from this report are </w:t>
            </w:r>
            <w:r w:rsidRPr="00637148">
              <w:t xml:space="preserve">taken from the “Year-to-Date In-house </w:t>
            </w:r>
            <w:r>
              <w:t>U</w:t>
            </w:r>
            <w:r w:rsidRPr="00637148">
              <w:t xml:space="preserve">se” and “Lifetime In-house </w:t>
            </w:r>
            <w:r>
              <w:t>U</w:t>
            </w:r>
            <w:r w:rsidRPr="00637148">
              <w:t>se” count</w:t>
            </w:r>
            <w:r>
              <w:t>s</w:t>
            </w:r>
            <w:r w:rsidRPr="00637148">
              <w:t xml:space="preserve"> within the item records. Both count</w:t>
            </w:r>
            <w:r>
              <w:t>s</w:t>
            </w:r>
            <w:r w:rsidRPr="00637148">
              <w:t xml:space="preserve"> follow the year-end rollover schedule. </w:t>
            </w:r>
            <w:r>
              <w:t xml:space="preserve">To generate a year-end total, this report </w:t>
            </w:r>
            <w:r w:rsidRPr="00637148">
              <w:t xml:space="preserve">must be run </w:t>
            </w:r>
            <w:r w:rsidRPr="008530F8">
              <w:rPr>
                <w:b/>
                <w:bCs/>
                <w:i/>
              </w:rPr>
              <w:t>prior to closing on the last day of the year</w:t>
            </w:r>
            <w:r w:rsidRPr="00637148">
              <w:t>, as the “Year-to-Date” amount will reset back to zero at the beginning of each new year</w:t>
            </w:r>
            <w:r>
              <w:rPr>
                <w:b/>
              </w:rPr>
              <w:t xml:space="preserve">. </w:t>
            </w:r>
          </w:p>
        </w:tc>
      </w:tr>
      <w:tr w:rsidR="00A84561" w14:paraId="7E80478B" w14:textId="77777777" w:rsidTr="00844070">
        <w:tc>
          <w:tcPr>
            <w:tcW w:w="2660" w:type="dxa"/>
            <w:shd w:val="clear" w:color="auto" w:fill="68BBE3"/>
          </w:tcPr>
          <w:p w14:paraId="553549A1" w14:textId="06D89F41" w:rsidR="00A84561" w:rsidRPr="00844070" w:rsidRDefault="00A84561" w:rsidP="00A84561">
            <w:pPr>
              <w:rPr>
                <w:b/>
                <w:color w:val="FFFFFF" w:themeColor="background1"/>
              </w:rPr>
            </w:pPr>
            <w:r w:rsidRPr="00844070">
              <w:rPr>
                <w:b/>
                <w:color w:val="FFFFFF" w:themeColor="background1"/>
                <w:sz w:val="24"/>
                <w:lang w:val="en-CA"/>
              </w:rPr>
              <w:lastRenderedPageBreak/>
              <w:t>Name</w:t>
            </w:r>
          </w:p>
        </w:tc>
        <w:tc>
          <w:tcPr>
            <w:tcW w:w="1843" w:type="dxa"/>
            <w:shd w:val="clear" w:color="auto" w:fill="68BBE3"/>
          </w:tcPr>
          <w:p w14:paraId="785687CB" w14:textId="3F6243F9" w:rsidR="00A84561" w:rsidRPr="00844070" w:rsidRDefault="00A84561" w:rsidP="00A84561">
            <w:pPr>
              <w:rPr>
                <w:color w:val="FFFFFF" w:themeColor="background1"/>
              </w:rPr>
            </w:pPr>
            <w:r w:rsidRPr="00844070">
              <w:rPr>
                <w:b/>
                <w:color w:val="FFFFFF" w:themeColor="background1"/>
                <w:sz w:val="24"/>
              </w:rPr>
              <w:t>Location</w:t>
            </w:r>
          </w:p>
        </w:tc>
        <w:tc>
          <w:tcPr>
            <w:tcW w:w="10093" w:type="dxa"/>
            <w:shd w:val="clear" w:color="auto" w:fill="68BBE3"/>
          </w:tcPr>
          <w:p w14:paraId="56842D1D" w14:textId="77777777" w:rsidR="00A84561" w:rsidRPr="00844070" w:rsidRDefault="00A84561" w:rsidP="00A84561">
            <w:pPr>
              <w:rPr>
                <w:b/>
                <w:color w:val="FFFFFF" w:themeColor="background1"/>
                <w:sz w:val="24"/>
              </w:rPr>
            </w:pPr>
            <w:r w:rsidRPr="00844070">
              <w:rPr>
                <w:b/>
                <w:color w:val="FFFFFF" w:themeColor="background1"/>
                <w:sz w:val="24"/>
              </w:rPr>
              <w:t>Description/Procedure</w:t>
            </w:r>
          </w:p>
          <w:p w14:paraId="2AA45C93" w14:textId="3267E335" w:rsidR="00A84561" w:rsidRPr="00844070" w:rsidRDefault="00A84561" w:rsidP="00A84561">
            <w:pPr>
              <w:rPr>
                <w:b/>
                <w:color w:val="FFFFFF" w:themeColor="background1"/>
                <w:sz w:val="24"/>
              </w:rPr>
            </w:pPr>
          </w:p>
        </w:tc>
      </w:tr>
      <w:tr w:rsidR="00A84561" w14:paraId="35C7D7D2" w14:textId="77777777" w:rsidTr="008350ED">
        <w:tc>
          <w:tcPr>
            <w:tcW w:w="2660" w:type="dxa"/>
          </w:tcPr>
          <w:p w14:paraId="1941DCF1" w14:textId="361F11FB" w:rsidR="00A84561" w:rsidRPr="0081401F" w:rsidRDefault="00A84561" w:rsidP="00A84561">
            <w:pPr>
              <w:rPr>
                <w:b/>
                <w:lang w:val="en-CA"/>
              </w:rPr>
            </w:pPr>
            <w:r w:rsidRPr="00637148">
              <w:rPr>
                <w:b/>
                <w:lang w:val="en-CA"/>
              </w:rPr>
              <w:t>Inter-Intra Library Loan Summary Report</w:t>
            </w:r>
          </w:p>
        </w:tc>
        <w:tc>
          <w:tcPr>
            <w:tcW w:w="1843" w:type="dxa"/>
          </w:tcPr>
          <w:p w14:paraId="0EC5D4B5" w14:textId="6782FDC7" w:rsidR="00A84561" w:rsidRDefault="00A84561" w:rsidP="00A84561">
            <w:r w:rsidRPr="00EC3F8C">
              <w:t>Custom</w:t>
            </w:r>
          </w:p>
        </w:tc>
        <w:tc>
          <w:tcPr>
            <w:tcW w:w="10093" w:type="dxa"/>
            <w:vAlign w:val="center"/>
          </w:tcPr>
          <w:p w14:paraId="274E97FB" w14:textId="5D99EEA5" w:rsidR="00A84561" w:rsidRDefault="00A84561" w:rsidP="00A84561">
            <w:pPr>
              <w:spacing w:after="240"/>
            </w:pPr>
            <w:r w:rsidRPr="00B72028">
              <w:t>Provides</w:t>
            </w:r>
            <w:r>
              <w:t xml:space="preserve"> circulation</w:t>
            </w:r>
            <w:r w:rsidRPr="00B72028">
              <w:t xml:space="preserve"> statistics on items loaned out to and borrowed from other libraries</w:t>
            </w:r>
            <w:r>
              <w:t xml:space="preserve">, broken down by “Print”, “AV”, and “ILL”. </w:t>
            </w:r>
          </w:p>
          <w:p w14:paraId="567DDE59" w14:textId="69BB3EA4" w:rsidR="00A84561" w:rsidRPr="00700D3A" w:rsidRDefault="00A84561" w:rsidP="00A84561">
            <w:pPr>
              <w:spacing w:after="240"/>
              <w:rPr>
                <w:iCs/>
              </w:rPr>
            </w:pPr>
            <w:r>
              <w:t>T</w:t>
            </w:r>
            <w:r w:rsidRPr="00D817E8">
              <w:t xml:space="preserve">he </w:t>
            </w:r>
            <w:r>
              <w:t>T</w:t>
            </w:r>
            <w:r w:rsidRPr="00D817E8">
              <w:t xml:space="preserve">otal column </w:t>
            </w:r>
            <w:r>
              <w:t>for each section is</w:t>
            </w:r>
            <w:r w:rsidRPr="00D817E8">
              <w:t xml:space="preserve"> </w:t>
            </w:r>
            <w:r w:rsidRPr="00D817E8">
              <w:rPr>
                <w:u w:val="single"/>
              </w:rPr>
              <w:t>not</w:t>
            </w:r>
            <w:r w:rsidRPr="00D817E8">
              <w:t xml:space="preserve"> the total of each of the other columns</w:t>
            </w:r>
            <w:r>
              <w:t xml:space="preserve">. </w:t>
            </w:r>
            <w:r w:rsidRPr="00D817E8">
              <w:t xml:space="preserve">The </w:t>
            </w:r>
            <w:r>
              <w:t>T</w:t>
            </w:r>
            <w:r w:rsidRPr="00D817E8">
              <w:t>otal column</w:t>
            </w:r>
            <w:r>
              <w:t xml:space="preserve"> also</w:t>
            </w:r>
            <w:r w:rsidRPr="00D817E8">
              <w:t xml:space="preserve"> includes Loaned and Borrowed material types </w:t>
            </w:r>
            <w:r>
              <w:t>that are not counted</w:t>
            </w:r>
            <w:r w:rsidRPr="00D817E8">
              <w:t xml:space="preserve"> in the AV and Print Columns, </w:t>
            </w:r>
            <w:r>
              <w:t>such as</w:t>
            </w:r>
            <w:r w:rsidRPr="00D817E8">
              <w:t xml:space="preserve"> equipment, games</w:t>
            </w:r>
            <w:r>
              <w:t xml:space="preserve">, or </w:t>
            </w:r>
            <w:r w:rsidRPr="00D817E8">
              <w:t>toys.</w:t>
            </w:r>
            <w:r>
              <w:t xml:space="preserve"> Use the Total column if you are reporting </w:t>
            </w:r>
            <w:r w:rsidRPr="00014B3E">
              <w:rPr>
                <w:b/>
                <w:bCs/>
              </w:rPr>
              <w:t>total</w:t>
            </w:r>
            <w:r>
              <w:t xml:space="preserve"> ILL loaned and borrowed. </w:t>
            </w:r>
          </w:p>
        </w:tc>
      </w:tr>
      <w:tr w:rsidR="00A84561" w14:paraId="2A153B9F" w14:textId="77777777" w:rsidTr="008350ED">
        <w:tc>
          <w:tcPr>
            <w:tcW w:w="2660" w:type="dxa"/>
          </w:tcPr>
          <w:p w14:paraId="276E1814" w14:textId="174915DD" w:rsidR="00A84561" w:rsidRPr="00637148" w:rsidRDefault="00A84561" w:rsidP="00A84561">
            <w:pPr>
              <w:rPr>
                <w:b/>
                <w:bCs/>
                <w:color w:val="2F5496" w:themeColor="accent1" w:themeShade="BF"/>
                <w:szCs w:val="34"/>
                <w:lang w:val="en-CA"/>
              </w:rPr>
            </w:pPr>
            <w:r w:rsidRPr="00637148">
              <w:rPr>
                <w:b/>
                <w:lang w:val="en-CA"/>
              </w:rPr>
              <w:t>Item Circulation Statistics</w:t>
            </w:r>
          </w:p>
        </w:tc>
        <w:tc>
          <w:tcPr>
            <w:tcW w:w="1843" w:type="dxa"/>
          </w:tcPr>
          <w:p w14:paraId="459E74A2" w14:textId="69D87C93" w:rsidR="00A84561" w:rsidRDefault="00A84561" w:rsidP="00A84561">
            <w:pPr>
              <w:rPr>
                <w:rFonts w:asciiTheme="majorHAnsi" w:eastAsiaTheme="majorEastAsia" w:hAnsiTheme="majorHAnsi" w:cstheme="majorBidi"/>
                <w:bCs/>
                <w:color w:val="2F5496" w:themeColor="accent1" w:themeShade="BF"/>
                <w:sz w:val="34"/>
                <w:szCs w:val="34"/>
                <w:lang w:val="en-CA"/>
              </w:rPr>
            </w:pPr>
            <w:r>
              <w:t>Circulation</w:t>
            </w:r>
          </w:p>
        </w:tc>
        <w:tc>
          <w:tcPr>
            <w:tcW w:w="10093" w:type="dxa"/>
          </w:tcPr>
          <w:p w14:paraId="6AED3B9F" w14:textId="31300392" w:rsidR="00A84561" w:rsidRDefault="00A84561" w:rsidP="00A84561">
            <w:pPr>
              <w:spacing w:after="240"/>
              <w:rPr>
                <w:rFonts w:asciiTheme="majorHAnsi" w:eastAsiaTheme="majorEastAsia" w:hAnsiTheme="majorHAnsi" w:cstheme="majorBidi"/>
                <w:b/>
                <w:bCs/>
                <w:color w:val="2F5496" w:themeColor="accent1" w:themeShade="BF"/>
                <w:sz w:val="34"/>
                <w:szCs w:val="34"/>
                <w:lang w:val="en-CA"/>
              </w:rPr>
            </w:pPr>
            <w:r w:rsidRPr="00700D3A">
              <w:rPr>
                <w:iCs/>
              </w:rPr>
              <w:t xml:space="preserve">For a specified date range, reports the number of items by material type that have been circulated, the number of check-out transactions, and the number of renewal transactions. The report is sorted by </w:t>
            </w:r>
            <w:r>
              <w:rPr>
                <w:iCs/>
              </w:rPr>
              <w:t>library</w:t>
            </w:r>
            <w:r w:rsidRPr="00700D3A">
              <w:rPr>
                <w:iCs/>
              </w:rPr>
              <w:t xml:space="preserve"> and material type.</w:t>
            </w:r>
          </w:p>
        </w:tc>
      </w:tr>
      <w:tr w:rsidR="00A84561" w14:paraId="7E48FE7F" w14:textId="77777777" w:rsidTr="008350ED">
        <w:tc>
          <w:tcPr>
            <w:tcW w:w="2660" w:type="dxa"/>
          </w:tcPr>
          <w:p w14:paraId="7A959235" w14:textId="1098E42E" w:rsidR="00A84561" w:rsidRPr="00637148" w:rsidRDefault="00A84561" w:rsidP="00A84561">
            <w:pPr>
              <w:rPr>
                <w:b/>
                <w:bCs/>
                <w:color w:val="2F5496" w:themeColor="accent1" w:themeShade="BF"/>
                <w:szCs w:val="34"/>
                <w:lang w:val="en-CA"/>
              </w:rPr>
            </w:pPr>
            <w:r w:rsidRPr="00637148">
              <w:rPr>
                <w:b/>
                <w:lang w:val="en-CA"/>
              </w:rPr>
              <w:t>Municipality Membership - MLS</w:t>
            </w:r>
          </w:p>
        </w:tc>
        <w:tc>
          <w:tcPr>
            <w:tcW w:w="1843" w:type="dxa"/>
          </w:tcPr>
          <w:p w14:paraId="5716F623" w14:textId="547664C5" w:rsidR="00A84561" w:rsidRDefault="00A84561" w:rsidP="00A84561">
            <w:pPr>
              <w:rPr>
                <w:rFonts w:asciiTheme="majorHAnsi" w:eastAsiaTheme="majorEastAsia" w:hAnsiTheme="majorHAnsi" w:cstheme="majorBidi"/>
                <w:bCs/>
                <w:color w:val="2F5496" w:themeColor="accent1" w:themeShade="BF"/>
                <w:sz w:val="34"/>
                <w:szCs w:val="34"/>
                <w:lang w:val="en-CA"/>
              </w:rPr>
            </w:pPr>
            <w:r>
              <w:t>Custom</w:t>
            </w:r>
          </w:p>
        </w:tc>
        <w:tc>
          <w:tcPr>
            <w:tcW w:w="10093" w:type="dxa"/>
            <w:vAlign w:val="center"/>
          </w:tcPr>
          <w:p w14:paraId="5D04ABE9" w14:textId="77777777" w:rsidR="00A84561" w:rsidRDefault="00A84561" w:rsidP="00A84561">
            <w:r>
              <w:t xml:space="preserve">Identifies which municipalities your library patrons live in. </w:t>
            </w:r>
          </w:p>
          <w:p w14:paraId="26ED725C" w14:textId="3D86A7A2" w:rsidR="00A84561" w:rsidRPr="00A84561" w:rsidRDefault="00A84561" w:rsidP="00A84561">
            <w:pPr>
              <w:spacing w:before="120" w:after="240"/>
              <w:rPr>
                <w:bCs/>
                <w:iCs/>
              </w:rPr>
            </w:pPr>
            <w:r>
              <w:rPr>
                <w:bCs/>
                <w:iCs/>
              </w:rPr>
              <w:t xml:space="preserve">Since this report is sorted by municipality and not the library, your library may appear several times on several pages in this report. Residents in Marigold can obtain a TRAC card at any Marigold library of their choosing following local policy. You may have to manually total the patron counts to get the number of cardholders from various municipalities. </w:t>
            </w:r>
          </w:p>
        </w:tc>
      </w:tr>
      <w:tr w:rsidR="00A84561" w14:paraId="04AEC599" w14:textId="77777777" w:rsidTr="008350ED">
        <w:tc>
          <w:tcPr>
            <w:tcW w:w="2660" w:type="dxa"/>
          </w:tcPr>
          <w:p w14:paraId="51584E7D" w14:textId="4856A85B" w:rsidR="00A84561" w:rsidRPr="00E60D9D" w:rsidRDefault="00A84561" w:rsidP="00A84561">
            <w:pPr>
              <w:rPr>
                <w:lang w:val="en-CA"/>
              </w:rPr>
            </w:pPr>
            <w:r w:rsidRPr="00637148">
              <w:rPr>
                <w:b/>
                <w:lang w:val="en-CA"/>
              </w:rPr>
              <w:t>Notification Summary by Date</w:t>
            </w:r>
          </w:p>
        </w:tc>
        <w:tc>
          <w:tcPr>
            <w:tcW w:w="1843" w:type="dxa"/>
          </w:tcPr>
          <w:p w14:paraId="43C7F118" w14:textId="3F857DB4" w:rsidR="00A84561" w:rsidRDefault="00A84561" w:rsidP="00A84561">
            <w:pPr>
              <w:rPr>
                <w:rFonts w:asciiTheme="majorHAnsi" w:eastAsiaTheme="majorEastAsia" w:hAnsiTheme="majorHAnsi" w:cstheme="majorBidi"/>
                <w:bCs/>
                <w:color w:val="2F5496" w:themeColor="accent1" w:themeShade="BF"/>
                <w:sz w:val="34"/>
                <w:szCs w:val="34"/>
                <w:lang w:val="en-CA"/>
              </w:rPr>
            </w:pPr>
            <w:r>
              <w:t>Custom</w:t>
            </w:r>
          </w:p>
        </w:tc>
        <w:tc>
          <w:tcPr>
            <w:tcW w:w="10093" w:type="dxa"/>
            <w:vAlign w:val="center"/>
          </w:tcPr>
          <w:p w14:paraId="6878FDD5" w14:textId="7F3449A3" w:rsidR="00A84561" w:rsidRPr="00E84A35" w:rsidRDefault="00A84561" w:rsidP="00A84561">
            <w:pPr>
              <w:spacing w:after="240"/>
              <w:rPr>
                <w:rFonts w:asciiTheme="majorHAnsi" w:eastAsiaTheme="majorEastAsia" w:hAnsiTheme="majorHAnsi" w:cstheme="majorBidi"/>
                <w:i/>
                <w:iCs/>
                <w:color w:val="4472C4" w:themeColor="accent1"/>
                <w:spacing w:val="15"/>
                <w:sz w:val="24"/>
                <w:szCs w:val="24"/>
                <w:lang w:val="en-CA"/>
              </w:rPr>
            </w:pPr>
            <w:r>
              <w:t xml:space="preserve">Allows you to go back to any date to find out whether a patron was notified about an item. Lists the type of notification. </w:t>
            </w:r>
          </w:p>
        </w:tc>
      </w:tr>
      <w:tr w:rsidR="00A84561" w:rsidRPr="00637148" w14:paraId="130AE6EF" w14:textId="77777777" w:rsidTr="008350ED">
        <w:tc>
          <w:tcPr>
            <w:tcW w:w="2660" w:type="dxa"/>
          </w:tcPr>
          <w:p w14:paraId="23B37AC3" w14:textId="77777777" w:rsidR="00A84561" w:rsidRPr="00637148" w:rsidRDefault="00A84561" w:rsidP="00A84561">
            <w:pPr>
              <w:rPr>
                <w:b/>
              </w:rPr>
            </w:pPr>
            <w:r w:rsidRPr="00637148">
              <w:rPr>
                <w:b/>
              </w:rPr>
              <w:t>Patron Billing Statement by…</w:t>
            </w:r>
          </w:p>
          <w:p w14:paraId="37795731" w14:textId="77777777" w:rsidR="00A84561" w:rsidRPr="00637148" w:rsidRDefault="00A84561" w:rsidP="00A84561">
            <w:pPr>
              <w:rPr>
                <w:b/>
                <w:szCs w:val="20"/>
              </w:rPr>
            </w:pPr>
            <w:r w:rsidRPr="00637148">
              <w:rPr>
                <w:b/>
                <w:szCs w:val="20"/>
              </w:rPr>
              <w:t xml:space="preserve">         ...Patron Barcode</w:t>
            </w:r>
          </w:p>
          <w:p w14:paraId="4512D029" w14:textId="77777777" w:rsidR="00A84561" w:rsidRPr="00637148" w:rsidRDefault="00A84561" w:rsidP="00A84561">
            <w:pPr>
              <w:rPr>
                <w:b/>
                <w:bCs/>
                <w:color w:val="2F5496" w:themeColor="accent1" w:themeShade="BF"/>
                <w:szCs w:val="34"/>
                <w:lang w:val="en-CA"/>
              </w:rPr>
            </w:pPr>
            <w:r w:rsidRPr="00637148">
              <w:rPr>
                <w:b/>
                <w:szCs w:val="20"/>
              </w:rPr>
              <w:t xml:space="preserve">         ...Organization</w:t>
            </w:r>
          </w:p>
        </w:tc>
        <w:tc>
          <w:tcPr>
            <w:tcW w:w="1843" w:type="dxa"/>
          </w:tcPr>
          <w:p w14:paraId="7DC89B2B" w14:textId="77777777" w:rsidR="00A84561" w:rsidRDefault="00A84561" w:rsidP="00A84561">
            <w:pPr>
              <w:rPr>
                <w:rFonts w:asciiTheme="majorHAnsi" w:eastAsiaTheme="majorEastAsia" w:hAnsiTheme="majorHAnsi" w:cstheme="majorBidi"/>
                <w:bCs/>
                <w:color w:val="2F5496" w:themeColor="accent1" w:themeShade="BF"/>
                <w:sz w:val="34"/>
                <w:szCs w:val="34"/>
                <w:lang w:val="en-CA"/>
              </w:rPr>
            </w:pPr>
            <w:r>
              <w:t>Custom</w:t>
            </w:r>
          </w:p>
        </w:tc>
        <w:tc>
          <w:tcPr>
            <w:tcW w:w="10093" w:type="dxa"/>
          </w:tcPr>
          <w:p w14:paraId="13F5BE81" w14:textId="77777777" w:rsidR="00A84561" w:rsidRDefault="00A84561" w:rsidP="00A84561">
            <w:pPr>
              <w:spacing w:after="120"/>
            </w:pPr>
            <w:r>
              <w:t>G</w:t>
            </w:r>
            <w:r w:rsidRPr="00C823D0">
              <w:t>enerate</w:t>
            </w:r>
            <w:r>
              <w:t>s</w:t>
            </w:r>
            <w:r w:rsidRPr="00C823D0">
              <w:t xml:space="preserve"> an additional billing statement for an individual </w:t>
            </w:r>
            <w:r>
              <w:t>patron by barcode or</w:t>
            </w:r>
            <w:r w:rsidRPr="00C823D0">
              <w:t xml:space="preserve"> a list of </w:t>
            </w:r>
            <w:r>
              <w:t xml:space="preserve">billed </w:t>
            </w:r>
            <w:r w:rsidRPr="00C823D0">
              <w:t>patrons for your organization</w:t>
            </w:r>
            <w:r>
              <w:t>.</w:t>
            </w:r>
            <w:r w:rsidRPr="00C823D0">
              <w:t xml:space="preserve"> </w:t>
            </w:r>
            <w:r>
              <w:t xml:space="preserve">This should only be used </w:t>
            </w:r>
            <w:r w:rsidRPr="00D817E8">
              <w:t xml:space="preserve">if you receive no response from your patron </w:t>
            </w:r>
            <w:r>
              <w:t xml:space="preserve">on the original Billing Notice </w:t>
            </w:r>
            <w:r w:rsidRPr="00D817E8">
              <w:t>within a reasonable amount of time (e.g. one month</w:t>
            </w:r>
            <w:r>
              <w:t xml:space="preserve">). </w:t>
            </w:r>
          </w:p>
          <w:p w14:paraId="559A1455" w14:textId="77777777" w:rsidR="00A84561" w:rsidRPr="00637148" w:rsidRDefault="00A84561" w:rsidP="00A84561">
            <w:pPr>
              <w:spacing w:after="120"/>
              <w:rPr>
                <w:rFonts w:asciiTheme="majorHAnsi" w:eastAsiaTheme="majorEastAsia" w:hAnsiTheme="majorHAnsi" w:cstheme="majorBidi"/>
                <w:bCs/>
                <w:color w:val="2F5496" w:themeColor="accent1" w:themeShade="BF"/>
                <w:sz w:val="34"/>
                <w:szCs w:val="34"/>
                <w:lang w:val="en-CA"/>
              </w:rPr>
            </w:pPr>
            <w:r w:rsidRPr="00637148">
              <w:t xml:space="preserve">These two reports </w:t>
            </w:r>
            <w:r>
              <w:t xml:space="preserve">do not </w:t>
            </w:r>
            <w:r w:rsidRPr="00637148">
              <w:t>post to the database</w:t>
            </w:r>
            <w:r>
              <w:t xml:space="preserve">. You must still complete the Billing notices report. </w:t>
            </w:r>
          </w:p>
        </w:tc>
      </w:tr>
      <w:tr w:rsidR="00A84561" w:rsidRPr="00BF0CC3" w14:paraId="415EADAF" w14:textId="77777777" w:rsidTr="008350ED">
        <w:tc>
          <w:tcPr>
            <w:tcW w:w="2660" w:type="dxa"/>
          </w:tcPr>
          <w:p w14:paraId="097A1839" w14:textId="77777777" w:rsidR="00A84561" w:rsidRPr="00637148" w:rsidRDefault="00A84561" w:rsidP="00A84561">
            <w:pPr>
              <w:rPr>
                <w:b/>
                <w:lang w:val="en-CA"/>
              </w:rPr>
            </w:pPr>
            <w:r w:rsidRPr="00637148">
              <w:rPr>
                <w:b/>
                <w:lang w:val="en-CA"/>
              </w:rPr>
              <w:t>Patrons with messages</w:t>
            </w:r>
          </w:p>
        </w:tc>
        <w:tc>
          <w:tcPr>
            <w:tcW w:w="1843" w:type="dxa"/>
          </w:tcPr>
          <w:p w14:paraId="2BFFF6EF" w14:textId="77777777" w:rsidR="00A84561" w:rsidRPr="00BF0CC3" w:rsidRDefault="00A84561" w:rsidP="00A84561">
            <w:pPr>
              <w:rPr>
                <w:rFonts w:asciiTheme="majorHAnsi" w:eastAsiaTheme="majorEastAsia" w:hAnsiTheme="majorHAnsi" w:cstheme="majorBidi"/>
                <w:bCs/>
                <w:color w:val="2F5496" w:themeColor="accent1" w:themeShade="BF"/>
                <w:sz w:val="34"/>
                <w:szCs w:val="34"/>
                <w:lang w:val="en-CA"/>
              </w:rPr>
            </w:pPr>
            <w:r w:rsidRPr="00BF0CC3">
              <w:t xml:space="preserve">Public Services </w:t>
            </w:r>
            <w:r w:rsidRPr="00BF0CC3">
              <w:rPr>
                <w:sz w:val="16"/>
                <w:szCs w:val="16"/>
              </w:rPr>
              <w:sym w:font="Wingdings" w:char="F0E0"/>
            </w:r>
            <w:r w:rsidRPr="00BF0CC3">
              <w:t xml:space="preserve"> Patron Services</w:t>
            </w:r>
          </w:p>
        </w:tc>
        <w:tc>
          <w:tcPr>
            <w:tcW w:w="10093" w:type="dxa"/>
            <w:vAlign w:val="center"/>
          </w:tcPr>
          <w:p w14:paraId="15B0F975" w14:textId="1BCE4468" w:rsidR="00A84561" w:rsidRPr="00BF0CC3" w:rsidRDefault="00A84561" w:rsidP="00A84561">
            <w:pPr>
              <w:spacing w:after="240"/>
              <w:rPr>
                <w:lang w:val="en-CA"/>
              </w:rPr>
            </w:pPr>
            <w:r>
              <w:t>P</w:t>
            </w:r>
            <w:r w:rsidRPr="00BF0CC3">
              <w:t>rovides a snapshot of messages currently in patron accounts where the patron record has at least one mes</w:t>
            </w:r>
            <w:r>
              <w:t>sage, read or unread. I</w:t>
            </w:r>
            <w:r w:rsidRPr="00BF0CC3">
              <w:t xml:space="preserve">ncludes patron names, message text, whether </w:t>
            </w:r>
            <w:r>
              <w:t>it has been</w:t>
            </w:r>
            <w:r w:rsidRPr="00BF0CC3">
              <w:t xml:space="preserve"> read, the date the message was created, and the creator.</w:t>
            </w:r>
          </w:p>
        </w:tc>
      </w:tr>
      <w:tr w:rsidR="00A84561" w:rsidRPr="00637148" w14:paraId="0554E1AF" w14:textId="77777777" w:rsidTr="008350ED">
        <w:tc>
          <w:tcPr>
            <w:tcW w:w="2660" w:type="dxa"/>
          </w:tcPr>
          <w:p w14:paraId="11EB6B82" w14:textId="77777777" w:rsidR="00A84561" w:rsidRPr="00637148" w:rsidRDefault="00A84561" w:rsidP="00A84561">
            <w:pPr>
              <w:rPr>
                <w:b/>
                <w:bCs/>
                <w:color w:val="2F5496" w:themeColor="accent1" w:themeShade="BF"/>
                <w:szCs w:val="34"/>
                <w:lang w:val="en-CA"/>
              </w:rPr>
            </w:pPr>
            <w:r w:rsidRPr="00637148">
              <w:rPr>
                <w:b/>
                <w:lang w:val="en-CA"/>
              </w:rPr>
              <w:t>Renewals over the limit – Other library’s items</w:t>
            </w:r>
          </w:p>
        </w:tc>
        <w:tc>
          <w:tcPr>
            <w:tcW w:w="1843" w:type="dxa"/>
          </w:tcPr>
          <w:p w14:paraId="0F8821F0" w14:textId="77777777" w:rsidR="00A84561" w:rsidRDefault="00A84561" w:rsidP="00A84561">
            <w:pPr>
              <w:rPr>
                <w:rFonts w:asciiTheme="majorHAnsi" w:eastAsiaTheme="majorEastAsia" w:hAnsiTheme="majorHAnsi" w:cstheme="majorBidi"/>
                <w:bCs/>
                <w:color w:val="2F5496" w:themeColor="accent1" w:themeShade="BF"/>
                <w:sz w:val="34"/>
                <w:szCs w:val="34"/>
                <w:lang w:val="en-CA"/>
              </w:rPr>
            </w:pPr>
            <w:r w:rsidRPr="00A663B1">
              <w:t>Custom</w:t>
            </w:r>
          </w:p>
        </w:tc>
        <w:tc>
          <w:tcPr>
            <w:tcW w:w="10093" w:type="dxa"/>
          </w:tcPr>
          <w:p w14:paraId="748AA124" w14:textId="77777777" w:rsidR="00A84561" w:rsidRPr="00637148" w:rsidRDefault="00A84561" w:rsidP="00A84561">
            <w:pPr>
              <w:spacing w:after="240"/>
              <w:rPr>
                <w:rFonts w:asciiTheme="majorHAnsi" w:eastAsiaTheme="majorEastAsia" w:hAnsiTheme="majorHAnsi" w:cstheme="majorBidi"/>
                <w:b/>
                <w:bCs/>
                <w:color w:val="2F5496" w:themeColor="accent1" w:themeShade="BF"/>
                <w:sz w:val="34"/>
                <w:szCs w:val="34"/>
                <w:lang w:val="en-CA"/>
              </w:rPr>
            </w:pPr>
            <w:r>
              <w:t>Identifies any items that belong to other libraries which have been renewed by your library beyond the limit.</w:t>
            </w:r>
          </w:p>
        </w:tc>
      </w:tr>
      <w:tr w:rsidR="00A84561" w14:paraId="0CC8A2FC" w14:textId="77777777" w:rsidTr="008350ED">
        <w:tc>
          <w:tcPr>
            <w:tcW w:w="2660" w:type="dxa"/>
          </w:tcPr>
          <w:p w14:paraId="6289C00A" w14:textId="77777777" w:rsidR="00A84561" w:rsidRPr="00637148" w:rsidRDefault="00A84561" w:rsidP="00A84561">
            <w:pPr>
              <w:rPr>
                <w:b/>
                <w:lang w:val="en-CA"/>
              </w:rPr>
            </w:pPr>
            <w:r w:rsidRPr="00637148">
              <w:rPr>
                <w:b/>
                <w:lang w:val="en-CA"/>
              </w:rPr>
              <w:t>Waived Fines</w:t>
            </w:r>
          </w:p>
        </w:tc>
        <w:tc>
          <w:tcPr>
            <w:tcW w:w="1843" w:type="dxa"/>
          </w:tcPr>
          <w:p w14:paraId="1EAC679A" w14:textId="77777777" w:rsidR="00A84561" w:rsidRDefault="00A84561" w:rsidP="00A84561">
            <w:r w:rsidRPr="00650BFE">
              <w:t xml:space="preserve">Public Services </w:t>
            </w:r>
            <w:r w:rsidRPr="00650BFE">
              <w:rPr>
                <w:sz w:val="16"/>
                <w:szCs w:val="16"/>
              </w:rPr>
              <w:sym w:font="Wingdings" w:char="F0E0"/>
            </w:r>
            <w:r w:rsidRPr="00650BFE">
              <w:t xml:space="preserve"> Patron Financial</w:t>
            </w:r>
          </w:p>
          <w:p w14:paraId="59992BE7" w14:textId="77777777" w:rsidR="00844070" w:rsidRDefault="00844070" w:rsidP="00A84561"/>
        </w:tc>
        <w:tc>
          <w:tcPr>
            <w:tcW w:w="10093" w:type="dxa"/>
            <w:vAlign w:val="center"/>
          </w:tcPr>
          <w:p w14:paraId="643628D0" w14:textId="77777777" w:rsidR="00A84561" w:rsidRDefault="00A84561" w:rsidP="00A84561">
            <w:pPr>
              <w:spacing w:after="240"/>
            </w:pPr>
            <w:r>
              <w:t>This shows a listing of all waived fines for a certain period of time with details.</w:t>
            </w:r>
          </w:p>
        </w:tc>
      </w:tr>
    </w:tbl>
    <w:p w14:paraId="1C8E0412" w14:textId="2722F5FC" w:rsidR="00A4523D" w:rsidRPr="00844070" w:rsidRDefault="00A4523D" w:rsidP="00A4523D">
      <w:pPr>
        <w:keepNext/>
        <w:keepLines/>
        <w:spacing w:before="840" w:after="240"/>
        <w:outlineLvl w:val="0"/>
        <w:rPr>
          <w:rFonts w:asciiTheme="majorHAnsi" w:eastAsiaTheme="majorEastAsia" w:hAnsiTheme="majorHAnsi" w:cstheme="majorBidi"/>
          <w:b/>
          <w:bCs/>
          <w:color w:val="72AF43"/>
          <w:sz w:val="40"/>
          <w:szCs w:val="40"/>
        </w:rPr>
      </w:pPr>
      <w:r w:rsidRPr="00844070">
        <w:rPr>
          <w:rFonts w:asciiTheme="majorHAnsi" w:eastAsiaTheme="majorEastAsia" w:hAnsiTheme="majorHAnsi" w:cstheme="majorBidi"/>
          <w:b/>
          <w:bCs/>
          <w:color w:val="72AF43"/>
          <w:sz w:val="40"/>
          <w:szCs w:val="40"/>
        </w:rPr>
        <w:lastRenderedPageBreak/>
        <w:t xml:space="preserve">Statistical Summary – </w:t>
      </w:r>
      <w:r w:rsidR="00315F54" w:rsidRPr="00844070">
        <w:rPr>
          <w:rFonts w:asciiTheme="majorHAnsi" w:eastAsiaTheme="majorEastAsia" w:hAnsiTheme="majorHAnsi" w:cstheme="majorBidi"/>
          <w:b/>
          <w:bCs/>
          <w:color w:val="72AF43"/>
          <w:sz w:val="40"/>
          <w:szCs w:val="40"/>
        </w:rPr>
        <w:t xml:space="preserve">Optional </w:t>
      </w:r>
      <w:r w:rsidRPr="00844070">
        <w:rPr>
          <w:rFonts w:asciiTheme="majorHAnsi" w:eastAsiaTheme="majorEastAsia" w:hAnsiTheme="majorHAnsi" w:cstheme="majorBidi"/>
          <w:b/>
          <w:bCs/>
          <w:color w:val="72AF43"/>
          <w:sz w:val="40"/>
          <w:szCs w:val="40"/>
        </w:rPr>
        <w:t xml:space="preserve">Monthly Report </w:t>
      </w:r>
    </w:p>
    <w:tbl>
      <w:tblPr>
        <w:tblStyle w:val="TableGrid"/>
        <w:tblW w:w="14454" w:type="dxa"/>
        <w:tblLayout w:type="fixed"/>
        <w:tblLook w:val="04A0" w:firstRow="1" w:lastRow="0" w:firstColumn="1" w:lastColumn="0" w:noHBand="0" w:noVBand="1"/>
      </w:tblPr>
      <w:tblGrid>
        <w:gridCol w:w="7083"/>
        <w:gridCol w:w="7371"/>
      </w:tblGrid>
      <w:tr w:rsidR="00A4523D" w14:paraId="06D73BDB" w14:textId="77777777" w:rsidTr="008350ED">
        <w:tc>
          <w:tcPr>
            <w:tcW w:w="14454" w:type="dxa"/>
            <w:gridSpan w:val="2"/>
          </w:tcPr>
          <w:p w14:paraId="0F3EDA9E" w14:textId="4E6380B3" w:rsidR="00A4523D" w:rsidRPr="00724810" w:rsidRDefault="00A4523D" w:rsidP="008350ED">
            <w:pPr>
              <w:rPr>
                <w:b/>
                <w:color w:val="278340"/>
                <w:sz w:val="26"/>
                <w:szCs w:val="26"/>
                <w:lang w:val="en-CA"/>
              </w:rPr>
            </w:pPr>
            <w:r w:rsidRPr="00724810">
              <w:rPr>
                <w:rFonts w:cstheme="minorHAnsi"/>
                <w:b/>
                <w:bCs/>
                <w:color w:val="278340"/>
              </w:rPr>
              <w:t xml:space="preserve">There are two Statistical Summaries in the reports section. </w:t>
            </w:r>
            <w:r w:rsidRPr="00724810">
              <w:rPr>
                <w:rFonts w:cstheme="minorHAnsi"/>
                <w:b/>
                <w:bCs/>
                <w:color w:val="278340"/>
                <w:lang w:val="en-CA"/>
              </w:rPr>
              <w:t>The reports</w:t>
            </w:r>
            <w:r w:rsidRPr="00724810">
              <w:rPr>
                <w:rFonts w:cstheme="minorHAnsi"/>
                <w:b/>
                <w:color w:val="278340"/>
                <w:lang w:val="en-CA"/>
              </w:rPr>
              <w:t xml:space="preserve"> do not match and are not intended to, as they extract different data. </w:t>
            </w:r>
            <w:r w:rsidRPr="00724810">
              <w:rPr>
                <w:rFonts w:cstheme="minorHAnsi"/>
                <w:b/>
                <w:color w:val="278340"/>
              </w:rPr>
              <w:t>Choose which version better suits your needs and always use the same report.</w:t>
            </w:r>
            <w:r w:rsidR="002746A5">
              <w:rPr>
                <w:rFonts w:cstheme="minorHAnsi"/>
                <w:b/>
                <w:color w:val="278340"/>
              </w:rPr>
              <w:t xml:space="preserve"> Starred headings below show which sections do NOT pull the same information.</w:t>
            </w:r>
          </w:p>
          <w:p w14:paraId="79559C16" w14:textId="77777777" w:rsidR="00A4523D" w:rsidRDefault="00A4523D" w:rsidP="008350ED">
            <w:pPr>
              <w:rPr>
                <w:rFonts w:cstheme="minorHAnsi"/>
              </w:rPr>
            </w:pPr>
          </w:p>
          <w:p w14:paraId="6451FD23" w14:textId="4CB4F15C" w:rsidR="00A4523D" w:rsidRDefault="00A4523D" w:rsidP="008350ED">
            <w:pPr>
              <w:rPr>
                <w:rFonts w:cstheme="minorHAnsi"/>
              </w:rPr>
            </w:pPr>
            <w:r>
              <w:rPr>
                <w:rFonts w:cstheme="minorHAnsi"/>
              </w:rPr>
              <w:t>The Polaris “Canned” report located in the System category was built by Polaris.</w:t>
            </w:r>
            <w:r w:rsidRPr="006D7540">
              <w:rPr>
                <w:rFonts w:cstheme="minorHAnsi"/>
              </w:rPr>
              <w:t xml:space="preserve"> The other Statistical Summary is in the Custom </w:t>
            </w:r>
            <w:r>
              <w:rPr>
                <w:rFonts w:cstheme="minorHAnsi"/>
              </w:rPr>
              <w:t>category</w:t>
            </w:r>
            <w:r w:rsidRPr="006D7540">
              <w:rPr>
                <w:rFonts w:cstheme="minorHAnsi"/>
              </w:rPr>
              <w:t xml:space="preserve"> and was built by TRAC. </w:t>
            </w:r>
            <w:r>
              <w:rPr>
                <w:rFonts w:cstheme="minorHAnsi"/>
              </w:rPr>
              <w:t>Both reports</w:t>
            </w:r>
            <w:r w:rsidRPr="006D7540">
              <w:rPr>
                <w:rFonts w:cstheme="minorHAnsi"/>
              </w:rPr>
              <w:t xml:space="preserve"> provide snapshots </w:t>
            </w:r>
            <w:r>
              <w:rPr>
                <w:rFonts w:cstheme="minorHAnsi"/>
              </w:rPr>
              <w:t>of</w:t>
            </w:r>
            <w:r w:rsidRPr="006D7540">
              <w:rPr>
                <w:rFonts w:cstheme="minorHAnsi"/>
              </w:rPr>
              <w:t xml:space="preserve"> collection counts, circulation statistics, records added and deleted</w:t>
            </w:r>
            <w:r w:rsidR="003E1FE5">
              <w:rPr>
                <w:rFonts w:cstheme="minorHAnsi"/>
              </w:rPr>
              <w:t>,</w:t>
            </w:r>
            <w:r w:rsidRPr="006D7540">
              <w:rPr>
                <w:rFonts w:cstheme="minorHAnsi"/>
              </w:rPr>
              <w:t xml:space="preserve"> and other items. If you pull this report monthly, use the same time period e.g. 12:00 a.m. – 11:59 p.m. for consistent statistics.</w:t>
            </w:r>
          </w:p>
          <w:p w14:paraId="38691F60" w14:textId="77777777" w:rsidR="00A4523D" w:rsidRPr="006D7540" w:rsidRDefault="00A4523D" w:rsidP="008350ED">
            <w:pPr>
              <w:rPr>
                <w:rFonts w:cstheme="minorHAnsi"/>
              </w:rPr>
            </w:pPr>
          </w:p>
          <w:p w14:paraId="33E582CA" w14:textId="74579ED7" w:rsidR="00A4523D" w:rsidRPr="00745538" w:rsidRDefault="00A4523D" w:rsidP="008350ED">
            <w:pPr>
              <w:spacing w:after="240"/>
              <w:rPr>
                <w:b/>
                <w:bCs/>
                <w:sz w:val="26"/>
                <w:szCs w:val="26"/>
              </w:rPr>
            </w:pPr>
            <w:r w:rsidRPr="006D7540">
              <w:rPr>
                <w:rFonts w:cstheme="minorHAnsi"/>
                <w:bCs/>
                <w:lang w:val="en-CA"/>
              </w:rPr>
              <w:t xml:space="preserve">The </w:t>
            </w:r>
            <w:r w:rsidR="00716749">
              <w:rPr>
                <w:rFonts w:cstheme="minorHAnsi"/>
                <w:bCs/>
                <w:lang w:val="en-CA"/>
              </w:rPr>
              <w:t xml:space="preserve">Polaris </w:t>
            </w:r>
            <w:r w:rsidRPr="006D7540">
              <w:rPr>
                <w:rFonts w:cstheme="minorHAnsi"/>
                <w:bCs/>
                <w:lang w:val="en-CA"/>
              </w:rPr>
              <w:t xml:space="preserve">Help tool </w:t>
            </w:r>
            <w:r w:rsidR="00716749">
              <w:rPr>
                <w:rFonts w:cstheme="minorHAnsi"/>
                <w:bCs/>
                <w:lang w:val="en-CA"/>
              </w:rPr>
              <w:t xml:space="preserve">in the staff client </w:t>
            </w:r>
            <w:r w:rsidRPr="006D7540">
              <w:rPr>
                <w:rFonts w:cstheme="minorHAnsi"/>
                <w:bCs/>
                <w:lang w:val="en-CA"/>
              </w:rPr>
              <w:t>will provide information on</w:t>
            </w:r>
            <w:r w:rsidR="00716749">
              <w:rPr>
                <w:rFonts w:cstheme="minorHAnsi"/>
                <w:bCs/>
                <w:lang w:val="en-CA"/>
              </w:rPr>
              <w:t xml:space="preserve"> items not listed here because for those items, the Custom version matches the </w:t>
            </w:r>
            <w:r>
              <w:rPr>
                <w:rFonts w:cstheme="minorHAnsi"/>
                <w:bCs/>
                <w:lang w:val="en-CA"/>
              </w:rPr>
              <w:t>Polaris “Canned” version.</w:t>
            </w:r>
            <w:r w:rsidR="00716749">
              <w:rPr>
                <w:rFonts w:cstheme="minorHAnsi"/>
                <w:bCs/>
                <w:lang w:val="en-CA"/>
              </w:rPr>
              <w:t xml:space="preserve"> In the Help tool, click on the “Index” tab and search “Statistical Summary” to view definitions for statistics not described below. </w:t>
            </w:r>
          </w:p>
        </w:tc>
      </w:tr>
      <w:tr w:rsidR="00A4523D" w14:paraId="2BA24C3A" w14:textId="77777777" w:rsidTr="006E637E">
        <w:tc>
          <w:tcPr>
            <w:tcW w:w="7083" w:type="dxa"/>
            <w:shd w:val="clear" w:color="auto" w:fill="E2EFD9" w:themeFill="accent6" w:themeFillTint="33"/>
          </w:tcPr>
          <w:p w14:paraId="76ED9BB1" w14:textId="77777777" w:rsidR="003E1FE5" w:rsidRDefault="00A4523D" w:rsidP="003E1FE5">
            <w:pPr>
              <w:jc w:val="center"/>
              <w:rPr>
                <w:b/>
                <w:sz w:val="26"/>
                <w:szCs w:val="26"/>
                <w:lang w:val="en-CA"/>
              </w:rPr>
            </w:pPr>
            <w:r w:rsidRPr="00745538">
              <w:rPr>
                <w:b/>
                <w:sz w:val="26"/>
                <w:szCs w:val="26"/>
                <w:lang w:val="en-CA"/>
              </w:rPr>
              <w:t>Statistical Summary - Polaris “Canned” Report</w:t>
            </w:r>
          </w:p>
          <w:p w14:paraId="47AB2431" w14:textId="77777777" w:rsidR="003E1FE5" w:rsidRDefault="003E1FE5" w:rsidP="003E1FE5">
            <w:pPr>
              <w:jc w:val="center"/>
              <w:rPr>
                <w:b/>
                <w:sz w:val="26"/>
                <w:szCs w:val="26"/>
                <w:lang w:val="en-CA"/>
              </w:rPr>
            </w:pPr>
          </w:p>
          <w:p w14:paraId="5F36B23A" w14:textId="147AD787" w:rsidR="00A4523D" w:rsidRDefault="00A4523D" w:rsidP="003E1FE5">
            <w:pPr>
              <w:jc w:val="center"/>
              <w:rPr>
                <w:b/>
                <w:sz w:val="26"/>
                <w:szCs w:val="26"/>
                <w:lang w:val="en-CA"/>
              </w:rPr>
            </w:pPr>
            <w:r w:rsidRPr="00FD0153">
              <w:rPr>
                <w:b/>
                <w:sz w:val="26"/>
                <w:szCs w:val="26"/>
                <w:lang w:val="en-CA"/>
              </w:rPr>
              <w:t>Located in System folder/category</w:t>
            </w:r>
          </w:p>
          <w:p w14:paraId="50604C96" w14:textId="77777777" w:rsidR="00A4523D" w:rsidRPr="00745538" w:rsidRDefault="00A4523D" w:rsidP="008350ED">
            <w:pPr>
              <w:jc w:val="center"/>
              <w:rPr>
                <w:b/>
                <w:sz w:val="26"/>
                <w:szCs w:val="26"/>
                <w:lang w:val="en-CA"/>
              </w:rPr>
            </w:pPr>
          </w:p>
        </w:tc>
        <w:tc>
          <w:tcPr>
            <w:tcW w:w="7371" w:type="dxa"/>
          </w:tcPr>
          <w:p w14:paraId="06B2DB63" w14:textId="77777777" w:rsidR="003E1FE5" w:rsidRDefault="00A4523D" w:rsidP="003E1FE5">
            <w:pPr>
              <w:spacing w:after="240"/>
              <w:jc w:val="center"/>
              <w:rPr>
                <w:b/>
                <w:bCs/>
                <w:sz w:val="26"/>
                <w:szCs w:val="26"/>
              </w:rPr>
            </w:pPr>
            <w:r w:rsidRPr="00745538">
              <w:rPr>
                <w:b/>
                <w:bCs/>
                <w:sz w:val="26"/>
                <w:szCs w:val="26"/>
              </w:rPr>
              <w:t>Statistical Summary – Custom Report</w:t>
            </w:r>
          </w:p>
          <w:p w14:paraId="1E2FD244" w14:textId="6E4C7860" w:rsidR="00A4523D" w:rsidRPr="00745538" w:rsidRDefault="00A4523D" w:rsidP="003E1FE5">
            <w:pPr>
              <w:spacing w:after="240"/>
              <w:jc w:val="center"/>
              <w:rPr>
                <w:b/>
                <w:bCs/>
                <w:sz w:val="26"/>
                <w:szCs w:val="26"/>
              </w:rPr>
            </w:pPr>
            <w:r w:rsidRPr="00FD0153">
              <w:rPr>
                <w:b/>
                <w:sz w:val="26"/>
                <w:szCs w:val="26"/>
              </w:rPr>
              <w:t>Located in Custom folder/category</w:t>
            </w:r>
          </w:p>
        </w:tc>
      </w:tr>
      <w:tr w:rsidR="00A4523D" w14:paraId="719341C9" w14:textId="77777777" w:rsidTr="006E637E">
        <w:tc>
          <w:tcPr>
            <w:tcW w:w="7083" w:type="dxa"/>
            <w:shd w:val="clear" w:color="auto" w:fill="E2EFD9" w:themeFill="accent6" w:themeFillTint="33"/>
          </w:tcPr>
          <w:p w14:paraId="0C531887" w14:textId="77777777" w:rsidR="00A4523D" w:rsidRPr="008468E3" w:rsidRDefault="00A4523D" w:rsidP="008350ED">
            <w:pPr>
              <w:pStyle w:val="Default"/>
              <w:rPr>
                <w:rFonts w:asciiTheme="minorHAnsi" w:hAnsiTheme="minorHAnsi" w:cstheme="minorHAnsi"/>
                <w:sz w:val="26"/>
                <w:szCs w:val="26"/>
              </w:rPr>
            </w:pPr>
            <w:r w:rsidRPr="008468E3">
              <w:rPr>
                <w:rFonts w:asciiTheme="minorHAnsi" w:hAnsiTheme="minorHAnsi" w:cstheme="minorHAnsi"/>
                <w:b/>
                <w:bCs/>
                <w:sz w:val="26"/>
                <w:szCs w:val="26"/>
              </w:rPr>
              <w:t xml:space="preserve">Record Counts </w:t>
            </w:r>
          </w:p>
          <w:p w14:paraId="6AE0A325"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b/>
                <w:bCs/>
                <w:sz w:val="22"/>
                <w:szCs w:val="22"/>
              </w:rPr>
              <w:t xml:space="preserve">Total Item Records </w:t>
            </w:r>
          </w:p>
          <w:p w14:paraId="46DFB3CF"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Item Status is not</w:t>
            </w:r>
            <w:r>
              <w:rPr>
                <w:rFonts w:asciiTheme="minorHAnsi" w:hAnsiTheme="minorHAnsi" w:cstheme="minorHAnsi"/>
                <w:sz w:val="22"/>
                <w:szCs w:val="22"/>
              </w:rPr>
              <w:t xml:space="preserve"> </w:t>
            </w:r>
            <w:r w:rsidRPr="006D7540">
              <w:rPr>
                <w:rFonts w:asciiTheme="minorHAnsi" w:hAnsiTheme="minorHAnsi" w:cstheme="minorHAnsi"/>
                <w:sz w:val="22"/>
                <w:szCs w:val="22"/>
              </w:rPr>
              <w:t>Withdrawn</w:t>
            </w:r>
          </w:p>
          <w:p w14:paraId="0F01DF4C"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Record Status is Final </w:t>
            </w:r>
          </w:p>
          <w:p w14:paraId="55E02AF1" w14:textId="623CBE93"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w:t>
            </w:r>
            <w:r w:rsidR="007D7F2B">
              <w:rPr>
                <w:rFonts w:asciiTheme="minorHAnsi" w:hAnsiTheme="minorHAnsi" w:cstheme="minorHAnsi"/>
                <w:sz w:val="22"/>
                <w:szCs w:val="22"/>
              </w:rPr>
              <w:t xml:space="preserve">Library is </w:t>
            </w:r>
            <w:r w:rsidRPr="006D7540">
              <w:rPr>
                <w:rFonts w:asciiTheme="minorHAnsi" w:hAnsiTheme="minorHAnsi" w:cstheme="minorHAnsi"/>
                <w:sz w:val="22"/>
                <w:szCs w:val="22"/>
              </w:rPr>
              <w:t>Assigned Branch</w:t>
            </w:r>
            <w:r>
              <w:rPr>
                <w:rFonts w:asciiTheme="minorHAnsi" w:hAnsiTheme="minorHAnsi" w:cstheme="minorHAnsi"/>
                <w:sz w:val="22"/>
                <w:szCs w:val="22"/>
              </w:rPr>
              <w:t xml:space="preserve"> </w:t>
            </w:r>
          </w:p>
          <w:p w14:paraId="13DC5292" w14:textId="77777777" w:rsidR="00A4523D" w:rsidRPr="006D7540" w:rsidRDefault="00A4523D" w:rsidP="008350ED">
            <w:pPr>
              <w:pStyle w:val="Default"/>
              <w:rPr>
                <w:rFonts w:asciiTheme="minorHAnsi" w:hAnsiTheme="minorHAnsi" w:cstheme="minorHAnsi"/>
                <w:sz w:val="22"/>
                <w:szCs w:val="22"/>
              </w:rPr>
            </w:pPr>
            <w:r w:rsidRPr="008468E3">
              <w:rPr>
                <w:rFonts w:asciiTheme="minorHAnsi" w:hAnsiTheme="minorHAnsi" w:cstheme="minorHAnsi"/>
                <w:b/>
                <w:bCs/>
                <w:sz w:val="22"/>
                <w:szCs w:val="22"/>
              </w:rPr>
              <w:t>Items Withdrawn*</w:t>
            </w:r>
            <w:r>
              <w:rPr>
                <w:rFonts w:asciiTheme="minorHAnsi" w:hAnsiTheme="minorHAnsi" w:cstheme="minorHAnsi"/>
                <w:b/>
                <w:bCs/>
                <w:sz w:val="22"/>
                <w:szCs w:val="22"/>
              </w:rPr>
              <w:t>**</w:t>
            </w:r>
          </w:p>
          <w:p w14:paraId="0658578D"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Find all items with sta</w:t>
            </w:r>
            <w:r>
              <w:rPr>
                <w:rFonts w:asciiTheme="minorHAnsi" w:hAnsiTheme="minorHAnsi" w:cstheme="minorHAnsi"/>
                <w:sz w:val="22"/>
                <w:szCs w:val="22"/>
              </w:rPr>
              <w:t xml:space="preserve">tus </w:t>
            </w:r>
            <w:r w:rsidRPr="006D7540">
              <w:rPr>
                <w:rFonts w:asciiTheme="minorHAnsi" w:hAnsiTheme="minorHAnsi" w:cstheme="minorHAnsi"/>
                <w:sz w:val="22"/>
                <w:szCs w:val="22"/>
              </w:rPr>
              <w:t>Withdrawn</w:t>
            </w:r>
          </w:p>
          <w:p w14:paraId="06236BA8"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w:t>
            </w:r>
            <w:r>
              <w:rPr>
                <w:rFonts w:asciiTheme="minorHAnsi" w:hAnsiTheme="minorHAnsi" w:cstheme="minorHAnsi"/>
                <w:sz w:val="22"/>
                <w:szCs w:val="22"/>
              </w:rPr>
              <w:t xml:space="preserve">Library is </w:t>
            </w:r>
            <w:r w:rsidRPr="006D7540">
              <w:rPr>
                <w:rFonts w:asciiTheme="minorHAnsi" w:hAnsiTheme="minorHAnsi" w:cstheme="minorHAnsi"/>
                <w:sz w:val="22"/>
                <w:szCs w:val="22"/>
              </w:rPr>
              <w:t xml:space="preserve">Assigned </w:t>
            </w:r>
            <w:r>
              <w:rPr>
                <w:rFonts w:asciiTheme="minorHAnsi" w:hAnsiTheme="minorHAnsi" w:cstheme="minorHAnsi"/>
                <w:sz w:val="22"/>
                <w:szCs w:val="22"/>
              </w:rPr>
              <w:t>Branch</w:t>
            </w:r>
          </w:p>
          <w:p w14:paraId="17E5BEB0"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Item status was changed between start and end of selected term </w:t>
            </w:r>
          </w:p>
          <w:p w14:paraId="63D11152"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b/>
                <w:bCs/>
                <w:sz w:val="22"/>
                <w:szCs w:val="22"/>
              </w:rPr>
              <w:t xml:space="preserve">Total Patrons </w:t>
            </w:r>
          </w:p>
          <w:p w14:paraId="66925725"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Patron </w:t>
            </w:r>
            <w:r>
              <w:rPr>
                <w:rFonts w:asciiTheme="minorHAnsi" w:hAnsiTheme="minorHAnsi" w:cstheme="minorHAnsi"/>
                <w:sz w:val="22"/>
                <w:szCs w:val="22"/>
              </w:rPr>
              <w:t>o</w:t>
            </w:r>
            <w:r w:rsidRPr="006D7540">
              <w:rPr>
                <w:rFonts w:asciiTheme="minorHAnsi" w:hAnsiTheme="minorHAnsi" w:cstheme="minorHAnsi"/>
                <w:sz w:val="22"/>
                <w:szCs w:val="22"/>
              </w:rPr>
              <w:t xml:space="preserve">rganization is </w:t>
            </w:r>
            <w:r>
              <w:rPr>
                <w:rFonts w:asciiTheme="minorHAnsi" w:hAnsiTheme="minorHAnsi" w:cstheme="minorHAnsi"/>
                <w:sz w:val="22"/>
                <w:szCs w:val="22"/>
              </w:rPr>
              <w:t>l</w:t>
            </w:r>
            <w:r w:rsidRPr="006D7540">
              <w:rPr>
                <w:rFonts w:asciiTheme="minorHAnsi" w:hAnsiTheme="minorHAnsi" w:cstheme="minorHAnsi"/>
                <w:sz w:val="22"/>
                <w:szCs w:val="22"/>
              </w:rPr>
              <w:t xml:space="preserve">ibrary </w:t>
            </w:r>
          </w:p>
          <w:p w14:paraId="172616E9" w14:textId="77777777" w:rsidR="00A4523D" w:rsidRDefault="00A4523D" w:rsidP="008350ED">
            <w:pPr>
              <w:pStyle w:val="Default"/>
              <w:rPr>
                <w:rFonts w:asciiTheme="minorHAnsi" w:hAnsiTheme="minorHAnsi" w:cstheme="minorHAnsi"/>
                <w:b/>
                <w:bCs/>
                <w:sz w:val="22"/>
                <w:szCs w:val="22"/>
              </w:rPr>
            </w:pPr>
          </w:p>
          <w:p w14:paraId="2B49B4C6" w14:textId="77777777" w:rsidR="00A4523D" w:rsidRPr="008468E3" w:rsidRDefault="00A4523D" w:rsidP="008350ED">
            <w:pPr>
              <w:pStyle w:val="Default"/>
              <w:rPr>
                <w:rFonts w:asciiTheme="minorHAnsi" w:hAnsiTheme="minorHAnsi" w:cstheme="minorHAnsi"/>
                <w:sz w:val="26"/>
                <w:szCs w:val="26"/>
              </w:rPr>
            </w:pPr>
            <w:r w:rsidRPr="008468E3">
              <w:rPr>
                <w:rFonts w:asciiTheme="minorHAnsi" w:hAnsiTheme="minorHAnsi" w:cstheme="minorHAnsi"/>
                <w:b/>
                <w:bCs/>
                <w:sz w:val="26"/>
                <w:szCs w:val="26"/>
              </w:rPr>
              <w:t xml:space="preserve">Circulation Statistics </w:t>
            </w:r>
          </w:p>
          <w:p w14:paraId="45A8D863"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b/>
                <w:bCs/>
                <w:sz w:val="22"/>
                <w:szCs w:val="22"/>
              </w:rPr>
              <w:t xml:space="preserve">Checkouts </w:t>
            </w:r>
          </w:p>
          <w:p w14:paraId="79821A3D"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Where Transaction date is between start and end of selected term </w:t>
            </w:r>
          </w:p>
          <w:p w14:paraId="0F3592EB"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Find all items checked out during date range </w:t>
            </w:r>
          </w:p>
          <w:p w14:paraId="1552057C"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Library checked out </w:t>
            </w:r>
            <w:r>
              <w:rPr>
                <w:rFonts w:asciiTheme="minorHAnsi" w:hAnsiTheme="minorHAnsi" w:cstheme="minorHAnsi"/>
                <w:sz w:val="22"/>
                <w:szCs w:val="22"/>
              </w:rPr>
              <w:t xml:space="preserve">the </w:t>
            </w:r>
            <w:r w:rsidRPr="006D7540">
              <w:rPr>
                <w:rFonts w:asciiTheme="minorHAnsi" w:hAnsiTheme="minorHAnsi" w:cstheme="minorHAnsi"/>
                <w:sz w:val="22"/>
                <w:szCs w:val="22"/>
              </w:rPr>
              <w:t xml:space="preserve">item </w:t>
            </w:r>
          </w:p>
          <w:p w14:paraId="06A91DCC" w14:textId="0C02233E" w:rsidR="00A4523D" w:rsidRPr="006D7540" w:rsidRDefault="00A4523D" w:rsidP="008350ED">
            <w:pPr>
              <w:pStyle w:val="Default"/>
              <w:rPr>
                <w:rFonts w:asciiTheme="minorHAnsi" w:hAnsiTheme="minorHAnsi" w:cstheme="minorHAnsi"/>
                <w:sz w:val="22"/>
                <w:szCs w:val="22"/>
              </w:rPr>
            </w:pPr>
            <w:proofErr w:type="spellStart"/>
            <w:r w:rsidRPr="006D7540">
              <w:rPr>
                <w:rFonts w:asciiTheme="minorHAnsi" w:hAnsiTheme="minorHAnsi" w:cstheme="minorHAnsi"/>
                <w:b/>
                <w:bCs/>
                <w:sz w:val="22"/>
                <w:szCs w:val="22"/>
              </w:rPr>
              <w:t>Check</w:t>
            </w:r>
            <w:r w:rsidR="00E079A9">
              <w:rPr>
                <w:rFonts w:asciiTheme="minorHAnsi" w:hAnsiTheme="minorHAnsi" w:cstheme="minorHAnsi"/>
                <w:b/>
                <w:bCs/>
                <w:sz w:val="22"/>
                <w:szCs w:val="22"/>
              </w:rPr>
              <w:t>i</w:t>
            </w:r>
            <w:r w:rsidRPr="006D7540">
              <w:rPr>
                <w:rFonts w:asciiTheme="minorHAnsi" w:hAnsiTheme="minorHAnsi" w:cstheme="minorHAnsi"/>
                <w:b/>
                <w:bCs/>
                <w:sz w:val="22"/>
                <w:szCs w:val="22"/>
              </w:rPr>
              <w:t>ns</w:t>
            </w:r>
            <w:proofErr w:type="spellEnd"/>
            <w:r w:rsidRPr="006D7540">
              <w:rPr>
                <w:rFonts w:asciiTheme="minorHAnsi" w:hAnsiTheme="minorHAnsi" w:cstheme="minorHAnsi"/>
                <w:b/>
                <w:bCs/>
                <w:sz w:val="22"/>
                <w:szCs w:val="22"/>
              </w:rPr>
              <w:t xml:space="preserve"> </w:t>
            </w:r>
          </w:p>
          <w:p w14:paraId="20E8D3FB"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Where Transaction date is between start and end of selected term </w:t>
            </w:r>
          </w:p>
          <w:p w14:paraId="1F1918DB"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lastRenderedPageBreak/>
              <w:t xml:space="preserve">- Find all items checked in during date range </w:t>
            </w:r>
          </w:p>
          <w:p w14:paraId="20DB46C7"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Library checked in</w:t>
            </w:r>
            <w:r>
              <w:rPr>
                <w:rFonts w:asciiTheme="minorHAnsi" w:hAnsiTheme="minorHAnsi" w:cstheme="minorHAnsi"/>
                <w:sz w:val="22"/>
                <w:szCs w:val="22"/>
              </w:rPr>
              <w:t xml:space="preserve"> the</w:t>
            </w:r>
            <w:r w:rsidRPr="006D7540">
              <w:rPr>
                <w:rFonts w:asciiTheme="minorHAnsi" w:hAnsiTheme="minorHAnsi" w:cstheme="minorHAnsi"/>
                <w:sz w:val="22"/>
                <w:szCs w:val="22"/>
              </w:rPr>
              <w:t xml:space="preserve"> item </w:t>
            </w:r>
          </w:p>
          <w:p w14:paraId="17370322"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b/>
                <w:bCs/>
                <w:sz w:val="22"/>
                <w:szCs w:val="22"/>
              </w:rPr>
              <w:t xml:space="preserve">Overdue Items Checked In </w:t>
            </w:r>
          </w:p>
          <w:p w14:paraId="347FE3BA"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Find all </w:t>
            </w:r>
            <w:proofErr w:type="spellStart"/>
            <w:r w:rsidRPr="006D7540">
              <w:rPr>
                <w:rFonts w:asciiTheme="minorHAnsi" w:hAnsiTheme="minorHAnsi" w:cstheme="minorHAnsi"/>
                <w:sz w:val="22"/>
                <w:szCs w:val="22"/>
              </w:rPr>
              <w:t>checkins</w:t>
            </w:r>
            <w:proofErr w:type="spellEnd"/>
            <w:r w:rsidRPr="006D7540">
              <w:rPr>
                <w:rFonts w:asciiTheme="minorHAnsi" w:hAnsiTheme="minorHAnsi" w:cstheme="minorHAnsi"/>
                <w:sz w:val="22"/>
                <w:szCs w:val="22"/>
              </w:rPr>
              <w:t xml:space="preserve"> during date range where item is overdue </w:t>
            </w:r>
          </w:p>
          <w:p w14:paraId="29502F23"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Library checked in Item </w:t>
            </w:r>
          </w:p>
          <w:p w14:paraId="042D2005" w14:textId="77777777" w:rsidR="00A4523D" w:rsidRPr="006D7540" w:rsidRDefault="00A4523D" w:rsidP="008350ED">
            <w:pPr>
              <w:pStyle w:val="Default"/>
              <w:rPr>
                <w:rFonts w:asciiTheme="minorHAnsi" w:hAnsiTheme="minorHAnsi" w:cstheme="minorHAnsi"/>
                <w:sz w:val="22"/>
                <w:szCs w:val="22"/>
              </w:rPr>
            </w:pPr>
            <w:r w:rsidRPr="005C4F70">
              <w:rPr>
                <w:rFonts w:asciiTheme="minorHAnsi" w:hAnsiTheme="minorHAnsi" w:cstheme="minorHAnsi"/>
                <w:b/>
                <w:bCs/>
                <w:sz w:val="22"/>
                <w:szCs w:val="22"/>
              </w:rPr>
              <w:t>Holds Placed***</w:t>
            </w:r>
            <w:r w:rsidRPr="006D7540">
              <w:rPr>
                <w:rFonts w:asciiTheme="minorHAnsi" w:hAnsiTheme="minorHAnsi" w:cstheme="minorHAnsi"/>
                <w:b/>
                <w:bCs/>
                <w:sz w:val="22"/>
                <w:szCs w:val="22"/>
              </w:rPr>
              <w:t xml:space="preserve"> </w:t>
            </w:r>
          </w:p>
          <w:p w14:paraId="52320C2C"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Find all Holds placed during date range </w:t>
            </w:r>
          </w:p>
          <w:p w14:paraId="6509E234" w14:textId="133020D4" w:rsidR="00A4523D" w:rsidRDefault="00A4523D" w:rsidP="008350ED">
            <w:pPr>
              <w:pStyle w:val="Default"/>
              <w:rPr>
                <w:rFonts w:asciiTheme="minorHAnsi" w:hAnsiTheme="minorHAnsi" w:cstheme="minorHAnsi"/>
                <w:sz w:val="22"/>
                <w:szCs w:val="22"/>
                <w:u w:val="single"/>
              </w:rPr>
            </w:pPr>
            <w:r w:rsidRPr="006D7540">
              <w:rPr>
                <w:rFonts w:asciiTheme="minorHAnsi" w:hAnsiTheme="minorHAnsi" w:cstheme="minorHAnsi"/>
                <w:sz w:val="22"/>
                <w:szCs w:val="22"/>
              </w:rPr>
              <w:t xml:space="preserve">- </w:t>
            </w:r>
            <w:r>
              <w:rPr>
                <w:rFonts w:asciiTheme="minorHAnsi" w:hAnsiTheme="minorHAnsi" w:cstheme="minorHAnsi"/>
                <w:sz w:val="22"/>
                <w:szCs w:val="22"/>
              </w:rPr>
              <w:t>Reports holds</w:t>
            </w:r>
            <w:r w:rsidRPr="006D7540">
              <w:rPr>
                <w:rFonts w:asciiTheme="minorHAnsi" w:hAnsiTheme="minorHAnsi" w:cstheme="minorHAnsi"/>
                <w:sz w:val="22"/>
                <w:szCs w:val="22"/>
              </w:rPr>
              <w:t xml:space="preserve"> placed at Library Workstation</w:t>
            </w:r>
            <w:r>
              <w:rPr>
                <w:rFonts w:asciiTheme="minorHAnsi" w:hAnsiTheme="minorHAnsi" w:cstheme="minorHAnsi"/>
                <w:sz w:val="22"/>
                <w:szCs w:val="22"/>
              </w:rPr>
              <w:t>(s)</w:t>
            </w:r>
            <w:r w:rsidRPr="006D7540">
              <w:rPr>
                <w:rFonts w:asciiTheme="minorHAnsi" w:hAnsiTheme="minorHAnsi" w:cstheme="minorHAnsi"/>
                <w:sz w:val="22"/>
                <w:szCs w:val="22"/>
              </w:rPr>
              <w:t xml:space="preserve"> </w:t>
            </w:r>
            <w:r w:rsidRPr="005C4F70">
              <w:rPr>
                <w:rFonts w:asciiTheme="minorHAnsi" w:hAnsiTheme="minorHAnsi" w:cstheme="minorHAnsi"/>
                <w:sz w:val="22"/>
                <w:szCs w:val="22"/>
                <w:u w:val="single"/>
              </w:rPr>
              <w:t>only</w:t>
            </w:r>
          </w:p>
          <w:p w14:paraId="38681C17" w14:textId="77777777" w:rsidR="00977225" w:rsidRPr="006D7540" w:rsidRDefault="00977225" w:rsidP="008350ED">
            <w:pPr>
              <w:pStyle w:val="Default"/>
              <w:rPr>
                <w:rFonts w:asciiTheme="minorHAnsi" w:hAnsiTheme="minorHAnsi" w:cstheme="minorHAnsi"/>
                <w:sz w:val="22"/>
                <w:szCs w:val="22"/>
              </w:rPr>
            </w:pPr>
          </w:p>
          <w:p w14:paraId="41B970CD" w14:textId="77777777" w:rsidR="00A4523D" w:rsidRPr="006D7540" w:rsidRDefault="00A4523D" w:rsidP="008350ED">
            <w:pPr>
              <w:pStyle w:val="Default"/>
              <w:pageBreakBefore/>
              <w:rPr>
                <w:rFonts w:asciiTheme="minorHAnsi" w:hAnsiTheme="minorHAnsi" w:cstheme="minorHAnsi"/>
                <w:sz w:val="22"/>
                <w:szCs w:val="22"/>
              </w:rPr>
            </w:pPr>
            <w:r w:rsidRPr="006D7540">
              <w:rPr>
                <w:rFonts w:asciiTheme="minorHAnsi" w:hAnsiTheme="minorHAnsi" w:cstheme="minorHAnsi"/>
                <w:b/>
                <w:bCs/>
                <w:sz w:val="22"/>
                <w:szCs w:val="22"/>
              </w:rPr>
              <w:t xml:space="preserve">Holds Satisfied </w:t>
            </w:r>
          </w:p>
          <w:p w14:paraId="02294FE1"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Find all Holds filled during date range </w:t>
            </w:r>
          </w:p>
          <w:p w14:paraId="05EA1155"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Library filled hold </w:t>
            </w:r>
          </w:p>
          <w:p w14:paraId="7FA78BE5" w14:textId="77777777" w:rsidR="00A4523D" w:rsidRPr="006D7540" w:rsidRDefault="00A4523D" w:rsidP="008350ED">
            <w:pPr>
              <w:pStyle w:val="Default"/>
              <w:rPr>
                <w:rFonts w:asciiTheme="minorHAnsi" w:hAnsiTheme="minorHAnsi" w:cstheme="minorHAnsi"/>
                <w:sz w:val="22"/>
                <w:szCs w:val="22"/>
              </w:rPr>
            </w:pPr>
            <w:r w:rsidRPr="005C4F70">
              <w:rPr>
                <w:rFonts w:asciiTheme="minorHAnsi" w:hAnsiTheme="minorHAnsi" w:cstheme="minorHAnsi"/>
                <w:b/>
                <w:bCs/>
                <w:sz w:val="22"/>
                <w:szCs w:val="22"/>
              </w:rPr>
              <w:t>Holds Cancelled***</w:t>
            </w:r>
            <w:r w:rsidRPr="006D7540">
              <w:rPr>
                <w:rFonts w:asciiTheme="minorHAnsi" w:hAnsiTheme="minorHAnsi" w:cstheme="minorHAnsi"/>
                <w:b/>
                <w:bCs/>
                <w:sz w:val="22"/>
                <w:szCs w:val="22"/>
              </w:rPr>
              <w:t xml:space="preserve"> </w:t>
            </w:r>
          </w:p>
          <w:p w14:paraId="59AED2DB"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Find all holds Cancelled during date range </w:t>
            </w:r>
          </w:p>
          <w:p w14:paraId="22DC043C"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Library was pickup location </w:t>
            </w:r>
          </w:p>
          <w:p w14:paraId="6D9B421E"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Hold placed through PAC </w:t>
            </w:r>
          </w:p>
          <w:p w14:paraId="78446E4F" w14:textId="77777777" w:rsidR="00A4523D" w:rsidRDefault="00A4523D" w:rsidP="008350ED">
            <w:pPr>
              <w:pStyle w:val="Default"/>
              <w:rPr>
                <w:rFonts w:asciiTheme="minorHAnsi" w:hAnsiTheme="minorHAnsi" w:cstheme="minorHAnsi"/>
                <w:b/>
                <w:bCs/>
                <w:sz w:val="22"/>
                <w:szCs w:val="22"/>
              </w:rPr>
            </w:pPr>
          </w:p>
          <w:p w14:paraId="7448BED0" w14:textId="559E5DAB" w:rsidR="00A4523D" w:rsidRPr="00977225" w:rsidRDefault="00977225" w:rsidP="008350ED">
            <w:pPr>
              <w:pStyle w:val="Default"/>
              <w:rPr>
                <w:rFonts w:asciiTheme="minorHAnsi" w:hAnsiTheme="minorHAnsi" w:cstheme="minorHAnsi"/>
                <w:sz w:val="22"/>
                <w:szCs w:val="22"/>
              </w:rPr>
            </w:pPr>
            <w:r>
              <w:rPr>
                <w:rFonts w:asciiTheme="minorHAnsi" w:hAnsiTheme="minorHAnsi" w:cstheme="minorHAnsi"/>
                <w:b/>
                <w:bCs/>
                <w:sz w:val="22"/>
                <w:szCs w:val="22"/>
              </w:rPr>
              <w:t>Borrowers</w:t>
            </w:r>
          </w:p>
          <w:p w14:paraId="377C3A6B" w14:textId="65D8F94C" w:rsidR="00977225" w:rsidRPr="00977225" w:rsidRDefault="00977225" w:rsidP="008350ED">
            <w:pPr>
              <w:pStyle w:val="Default"/>
              <w:rPr>
                <w:rFonts w:asciiTheme="minorHAnsi" w:hAnsiTheme="minorHAnsi" w:cstheme="minorHAnsi"/>
                <w:sz w:val="22"/>
                <w:szCs w:val="22"/>
              </w:rPr>
            </w:pPr>
            <w:r w:rsidRPr="00977225">
              <w:rPr>
                <w:rFonts w:asciiTheme="minorHAnsi" w:hAnsiTheme="minorHAnsi" w:cstheme="minorHAnsi"/>
                <w:sz w:val="22"/>
                <w:szCs w:val="22"/>
              </w:rPr>
              <w:t>- Find all checkouts during date range</w:t>
            </w:r>
          </w:p>
          <w:p w14:paraId="4FE0B31F" w14:textId="0F22A69C" w:rsidR="00977225" w:rsidRPr="00977225" w:rsidRDefault="00977225" w:rsidP="008350ED">
            <w:pPr>
              <w:pStyle w:val="Default"/>
              <w:rPr>
                <w:rFonts w:asciiTheme="minorHAnsi" w:hAnsiTheme="minorHAnsi" w:cstheme="minorHAnsi"/>
                <w:sz w:val="22"/>
                <w:szCs w:val="22"/>
              </w:rPr>
            </w:pPr>
            <w:r w:rsidRPr="00977225">
              <w:rPr>
                <w:rFonts w:asciiTheme="minorHAnsi" w:hAnsiTheme="minorHAnsi" w:cstheme="minorHAnsi"/>
                <w:sz w:val="22"/>
                <w:szCs w:val="22"/>
              </w:rPr>
              <w:t>- Count Unique Patrons</w:t>
            </w:r>
          </w:p>
          <w:p w14:paraId="25CD23FB" w14:textId="77777777" w:rsidR="00A4523D" w:rsidRDefault="00A4523D" w:rsidP="008350ED">
            <w:pPr>
              <w:pStyle w:val="Default"/>
              <w:rPr>
                <w:rFonts w:asciiTheme="minorHAnsi" w:hAnsiTheme="minorHAnsi" w:cstheme="minorHAnsi"/>
                <w:b/>
                <w:bCs/>
                <w:sz w:val="22"/>
                <w:szCs w:val="22"/>
              </w:rPr>
            </w:pPr>
          </w:p>
          <w:p w14:paraId="49EA15BF" w14:textId="77777777" w:rsidR="00A4523D" w:rsidRDefault="00A4523D" w:rsidP="008350ED">
            <w:pPr>
              <w:pStyle w:val="Default"/>
              <w:rPr>
                <w:rFonts w:asciiTheme="minorHAnsi" w:hAnsiTheme="minorHAnsi" w:cstheme="minorHAnsi"/>
                <w:b/>
                <w:bCs/>
                <w:sz w:val="22"/>
                <w:szCs w:val="22"/>
              </w:rPr>
            </w:pPr>
          </w:p>
          <w:p w14:paraId="345117C1" w14:textId="77777777" w:rsidR="00A4523D" w:rsidRDefault="00A4523D" w:rsidP="008350ED">
            <w:pPr>
              <w:pStyle w:val="Default"/>
              <w:rPr>
                <w:rFonts w:asciiTheme="minorHAnsi" w:hAnsiTheme="minorHAnsi" w:cstheme="minorHAnsi"/>
                <w:b/>
                <w:bCs/>
                <w:sz w:val="22"/>
                <w:szCs w:val="22"/>
              </w:rPr>
            </w:pPr>
          </w:p>
          <w:p w14:paraId="26091903" w14:textId="77777777" w:rsidR="00A4523D" w:rsidRDefault="00A4523D" w:rsidP="008350ED">
            <w:pPr>
              <w:pStyle w:val="Default"/>
              <w:rPr>
                <w:rFonts w:asciiTheme="minorHAnsi" w:hAnsiTheme="minorHAnsi" w:cstheme="minorHAnsi"/>
                <w:b/>
                <w:bCs/>
                <w:sz w:val="22"/>
                <w:szCs w:val="22"/>
              </w:rPr>
            </w:pPr>
          </w:p>
          <w:p w14:paraId="46115005" w14:textId="77777777" w:rsidR="00A4523D" w:rsidRDefault="00A4523D" w:rsidP="008350ED">
            <w:pPr>
              <w:pStyle w:val="Default"/>
              <w:rPr>
                <w:rFonts w:asciiTheme="minorHAnsi" w:hAnsiTheme="minorHAnsi" w:cstheme="minorHAnsi"/>
                <w:b/>
                <w:bCs/>
                <w:sz w:val="22"/>
                <w:szCs w:val="22"/>
              </w:rPr>
            </w:pPr>
          </w:p>
          <w:p w14:paraId="2137B80B" w14:textId="77777777" w:rsidR="00A4523D" w:rsidRDefault="00A4523D" w:rsidP="008350ED">
            <w:pPr>
              <w:pStyle w:val="Default"/>
              <w:rPr>
                <w:rFonts w:asciiTheme="minorHAnsi" w:hAnsiTheme="minorHAnsi" w:cstheme="minorHAnsi"/>
                <w:b/>
                <w:bCs/>
                <w:sz w:val="22"/>
                <w:szCs w:val="22"/>
              </w:rPr>
            </w:pPr>
          </w:p>
          <w:p w14:paraId="719C4ADF" w14:textId="77777777" w:rsidR="00A4523D" w:rsidRDefault="00A4523D" w:rsidP="008350ED">
            <w:pPr>
              <w:pStyle w:val="Default"/>
              <w:rPr>
                <w:rFonts w:asciiTheme="minorHAnsi" w:hAnsiTheme="minorHAnsi" w:cstheme="minorHAnsi"/>
                <w:b/>
                <w:bCs/>
                <w:sz w:val="22"/>
                <w:szCs w:val="22"/>
              </w:rPr>
            </w:pPr>
          </w:p>
          <w:p w14:paraId="13F134CA" w14:textId="77777777" w:rsidR="00A4523D" w:rsidRDefault="00A4523D" w:rsidP="008350ED">
            <w:pPr>
              <w:pStyle w:val="Default"/>
              <w:rPr>
                <w:rFonts w:asciiTheme="minorHAnsi" w:hAnsiTheme="minorHAnsi" w:cstheme="minorHAnsi"/>
                <w:b/>
                <w:bCs/>
                <w:sz w:val="22"/>
                <w:szCs w:val="22"/>
              </w:rPr>
            </w:pPr>
          </w:p>
          <w:p w14:paraId="2782F2E4" w14:textId="77777777" w:rsidR="00A4523D" w:rsidRDefault="00A4523D" w:rsidP="008350ED">
            <w:pPr>
              <w:pStyle w:val="Default"/>
              <w:rPr>
                <w:rFonts w:asciiTheme="minorHAnsi" w:hAnsiTheme="minorHAnsi" w:cstheme="minorHAnsi"/>
                <w:b/>
                <w:bCs/>
                <w:sz w:val="22"/>
                <w:szCs w:val="22"/>
              </w:rPr>
            </w:pPr>
          </w:p>
          <w:p w14:paraId="11877673" w14:textId="77777777" w:rsidR="00977225" w:rsidRDefault="00977225" w:rsidP="008350ED">
            <w:pPr>
              <w:pStyle w:val="Default"/>
              <w:rPr>
                <w:rFonts w:asciiTheme="minorHAnsi" w:hAnsiTheme="minorHAnsi" w:cstheme="minorHAnsi"/>
                <w:b/>
                <w:bCs/>
                <w:sz w:val="26"/>
                <w:szCs w:val="26"/>
              </w:rPr>
            </w:pPr>
          </w:p>
          <w:p w14:paraId="35770D76" w14:textId="77777777" w:rsidR="00977225" w:rsidRDefault="00977225" w:rsidP="008350ED">
            <w:pPr>
              <w:pStyle w:val="Default"/>
              <w:rPr>
                <w:rFonts w:asciiTheme="minorHAnsi" w:hAnsiTheme="minorHAnsi" w:cstheme="minorHAnsi"/>
                <w:b/>
                <w:bCs/>
                <w:sz w:val="26"/>
                <w:szCs w:val="26"/>
              </w:rPr>
            </w:pPr>
          </w:p>
          <w:p w14:paraId="0B657DC3" w14:textId="77777777" w:rsidR="00977225" w:rsidRDefault="00977225" w:rsidP="008350ED">
            <w:pPr>
              <w:pStyle w:val="Default"/>
              <w:rPr>
                <w:rFonts w:asciiTheme="minorHAnsi" w:hAnsiTheme="minorHAnsi" w:cstheme="minorHAnsi"/>
                <w:b/>
                <w:bCs/>
                <w:sz w:val="26"/>
                <w:szCs w:val="26"/>
              </w:rPr>
            </w:pPr>
          </w:p>
          <w:p w14:paraId="2370C457" w14:textId="77777777" w:rsidR="00977225" w:rsidRDefault="00977225" w:rsidP="008350ED">
            <w:pPr>
              <w:pStyle w:val="Default"/>
              <w:rPr>
                <w:rFonts w:asciiTheme="minorHAnsi" w:hAnsiTheme="minorHAnsi" w:cstheme="minorHAnsi"/>
                <w:b/>
                <w:bCs/>
                <w:sz w:val="26"/>
                <w:szCs w:val="26"/>
              </w:rPr>
            </w:pPr>
          </w:p>
          <w:p w14:paraId="1822685E" w14:textId="77777777" w:rsidR="00977225" w:rsidRDefault="00977225" w:rsidP="008350ED">
            <w:pPr>
              <w:pStyle w:val="Default"/>
              <w:rPr>
                <w:rFonts w:asciiTheme="minorHAnsi" w:hAnsiTheme="minorHAnsi" w:cstheme="minorHAnsi"/>
                <w:b/>
                <w:bCs/>
                <w:sz w:val="26"/>
                <w:szCs w:val="26"/>
              </w:rPr>
            </w:pPr>
          </w:p>
          <w:p w14:paraId="640504CE" w14:textId="77777777" w:rsidR="00977225" w:rsidRDefault="00977225" w:rsidP="008350ED">
            <w:pPr>
              <w:pStyle w:val="Default"/>
              <w:rPr>
                <w:rFonts w:asciiTheme="minorHAnsi" w:hAnsiTheme="minorHAnsi" w:cstheme="minorHAnsi"/>
                <w:b/>
                <w:bCs/>
                <w:sz w:val="26"/>
                <w:szCs w:val="26"/>
              </w:rPr>
            </w:pPr>
          </w:p>
          <w:p w14:paraId="65ACCF92" w14:textId="5FD4CBA0" w:rsidR="00A4523D" w:rsidRPr="00B0177C" w:rsidRDefault="00A4523D" w:rsidP="008350ED">
            <w:pPr>
              <w:pStyle w:val="Default"/>
              <w:rPr>
                <w:rFonts w:asciiTheme="minorHAnsi" w:hAnsiTheme="minorHAnsi" w:cstheme="minorHAnsi"/>
                <w:sz w:val="26"/>
                <w:szCs w:val="26"/>
              </w:rPr>
            </w:pPr>
            <w:r w:rsidRPr="00B0177C">
              <w:rPr>
                <w:rFonts w:asciiTheme="minorHAnsi" w:hAnsiTheme="minorHAnsi" w:cstheme="minorHAnsi"/>
                <w:b/>
                <w:bCs/>
                <w:sz w:val="26"/>
                <w:szCs w:val="26"/>
              </w:rPr>
              <w:lastRenderedPageBreak/>
              <w:t xml:space="preserve">Records Added </w:t>
            </w:r>
            <w:r w:rsidR="0060612B">
              <w:rPr>
                <w:rFonts w:asciiTheme="minorHAnsi" w:hAnsiTheme="minorHAnsi" w:cstheme="minorHAnsi"/>
                <w:b/>
                <w:bCs/>
                <w:sz w:val="26"/>
                <w:szCs w:val="26"/>
              </w:rPr>
              <w:t>and Deleted</w:t>
            </w:r>
          </w:p>
          <w:p w14:paraId="31A3FD77" w14:textId="77777777" w:rsidR="00A4523D" w:rsidRPr="006D7540" w:rsidRDefault="00A4523D" w:rsidP="008350ED">
            <w:pPr>
              <w:pStyle w:val="Default"/>
              <w:rPr>
                <w:rFonts w:asciiTheme="minorHAnsi" w:hAnsiTheme="minorHAnsi" w:cstheme="minorHAnsi"/>
                <w:sz w:val="22"/>
                <w:szCs w:val="22"/>
              </w:rPr>
            </w:pPr>
            <w:r w:rsidRPr="005C4F70">
              <w:rPr>
                <w:rFonts w:asciiTheme="minorHAnsi" w:hAnsiTheme="minorHAnsi" w:cstheme="minorHAnsi"/>
                <w:b/>
                <w:bCs/>
                <w:sz w:val="22"/>
                <w:szCs w:val="22"/>
              </w:rPr>
              <w:t>Item Records Added***</w:t>
            </w:r>
            <w:r w:rsidRPr="006D7540">
              <w:rPr>
                <w:rFonts w:asciiTheme="minorHAnsi" w:hAnsiTheme="minorHAnsi" w:cstheme="minorHAnsi"/>
                <w:b/>
                <w:bCs/>
                <w:sz w:val="22"/>
                <w:szCs w:val="22"/>
              </w:rPr>
              <w:t xml:space="preserve"> </w:t>
            </w:r>
          </w:p>
          <w:p w14:paraId="7B3F8782"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Find all Items added during date range </w:t>
            </w:r>
          </w:p>
          <w:p w14:paraId="4F3E78CB"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Library added item </w:t>
            </w:r>
          </w:p>
          <w:p w14:paraId="2AACD33F"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Item is Assigned to Library </w:t>
            </w:r>
          </w:p>
          <w:p w14:paraId="4330E703"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b/>
                <w:bCs/>
                <w:sz w:val="22"/>
                <w:szCs w:val="22"/>
              </w:rPr>
              <w:t xml:space="preserve">Item Records Deleted </w:t>
            </w:r>
          </w:p>
          <w:p w14:paraId="461B30BC"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Find all Items deleted during date range </w:t>
            </w:r>
          </w:p>
          <w:p w14:paraId="1C29838D"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Library deleted item </w:t>
            </w:r>
          </w:p>
          <w:p w14:paraId="27A41D1B" w14:textId="77777777" w:rsidR="00977225" w:rsidRPr="00E14683" w:rsidRDefault="00977225" w:rsidP="00977225">
            <w:pPr>
              <w:autoSpaceDE w:val="0"/>
              <w:autoSpaceDN w:val="0"/>
              <w:adjustRightInd w:val="0"/>
              <w:rPr>
                <w:rFonts w:ascii="Calibri" w:hAnsi="Calibri" w:cs="Calibri"/>
                <w:color w:val="000000"/>
                <w:lang w:val="en-CA"/>
              </w:rPr>
            </w:pPr>
            <w:r w:rsidRPr="00E14683">
              <w:rPr>
                <w:rFonts w:ascii="Calibri" w:hAnsi="Calibri" w:cs="Calibri"/>
                <w:b/>
                <w:bCs/>
                <w:color w:val="000000"/>
                <w:lang w:val="en-CA"/>
              </w:rPr>
              <w:t>Item Records Added By Other</w:t>
            </w:r>
            <w:r>
              <w:rPr>
                <w:rFonts w:ascii="Calibri" w:hAnsi="Calibri" w:cs="Calibri"/>
                <w:b/>
                <w:bCs/>
                <w:color w:val="000000"/>
                <w:lang w:val="en-CA"/>
              </w:rPr>
              <w:t>***</w:t>
            </w:r>
            <w:r w:rsidRPr="00E14683">
              <w:rPr>
                <w:rFonts w:ascii="Calibri" w:hAnsi="Calibri" w:cs="Calibri"/>
                <w:b/>
                <w:bCs/>
                <w:color w:val="000000"/>
                <w:lang w:val="en-CA"/>
              </w:rPr>
              <w:t xml:space="preserve"> </w:t>
            </w:r>
          </w:p>
          <w:p w14:paraId="5DFD66A1" w14:textId="77777777" w:rsidR="00977225" w:rsidRPr="00E14683" w:rsidRDefault="00977225" w:rsidP="00977225">
            <w:pPr>
              <w:autoSpaceDE w:val="0"/>
              <w:autoSpaceDN w:val="0"/>
              <w:adjustRightInd w:val="0"/>
              <w:rPr>
                <w:rFonts w:ascii="Calibri" w:hAnsi="Calibri" w:cs="Calibri"/>
                <w:color w:val="000000"/>
                <w:lang w:val="en-CA"/>
              </w:rPr>
            </w:pPr>
            <w:r w:rsidRPr="00E14683">
              <w:rPr>
                <w:rFonts w:ascii="Calibri" w:hAnsi="Calibri" w:cs="Calibri"/>
                <w:color w:val="000000"/>
                <w:lang w:val="en-CA"/>
              </w:rPr>
              <w:t xml:space="preserve">- Find all Items added during date range </w:t>
            </w:r>
          </w:p>
          <w:p w14:paraId="5D5715D0" w14:textId="77777777" w:rsidR="00977225" w:rsidRPr="00E14683" w:rsidRDefault="00977225" w:rsidP="00977225">
            <w:pPr>
              <w:autoSpaceDE w:val="0"/>
              <w:autoSpaceDN w:val="0"/>
              <w:adjustRightInd w:val="0"/>
              <w:rPr>
                <w:rFonts w:ascii="Calibri" w:hAnsi="Calibri" w:cs="Calibri"/>
                <w:color w:val="000000"/>
                <w:lang w:val="en-CA"/>
              </w:rPr>
            </w:pPr>
            <w:r w:rsidRPr="00E14683">
              <w:rPr>
                <w:rFonts w:ascii="Calibri" w:hAnsi="Calibri" w:cs="Calibri"/>
                <w:color w:val="000000"/>
                <w:lang w:val="en-CA"/>
              </w:rPr>
              <w:t xml:space="preserve">- Assigned branch is Library </w:t>
            </w:r>
          </w:p>
          <w:p w14:paraId="70ECB8E8" w14:textId="77777777" w:rsidR="00977225" w:rsidRDefault="00977225" w:rsidP="00977225">
            <w:pPr>
              <w:rPr>
                <w:rFonts w:ascii="Calibri" w:hAnsi="Calibri" w:cs="Calibri"/>
                <w:color w:val="000000"/>
                <w:lang w:val="en-CA"/>
              </w:rPr>
            </w:pPr>
            <w:r w:rsidRPr="00E14683">
              <w:rPr>
                <w:rFonts w:ascii="Calibri" w:hAnsi="Calibri" w:cs="Calibri"/>
                <w:color w:val="000000"/>
                <w:lang w:val="en-CA"/>
              </w:rPr>
              <w:t>- Library did not add Item</w:t>
            </w:r>
          </w:p>
          <w:p w14:paraId="447E8F25" w14:textId="77777777" w:rsidR="00977225" w:rsidRPr="002B0F8F" w:rsidRDefault="00977225" w:rsidP="00977225">
            <w:pPr>
              <w:autoSpaceDE w:val="0"/>
              <w:autoSpaceDN w:val="0"/>
              <w:adjustRightInd w:val="0"/>
              <w:rPr>
                <w:rFonts w:ascii="Calibri" w:hAnsi="Calibri" w:cs="Calibri"/>
                <w:color w:val="000000"/>
                <w:lang w:val="en-CA"/>
              </w:rPr>
            </w:pPr>
            <w:r w:rsidRPr="002B0F8F">
              <w:rPr>
                <w:rFonts w:ascii="Calibri" w:hAnsi="Calibri" w:cs="Calibri"/>
                <w:b/>
                <w:bCs/>
                <w:color w:val="000000"/>
                <w:lang w:val="en-CA"/>
              </w:rPr>
              <w:t>Item Records Deleted By Other</w:t>
            </w:r>
            <w:r>
              <w:rPr>
                <w:rFonts w:ascii="Calibri" w:hAnsi="Calibri" w:cs="Calibri"/>
                <w:b/>
                <w:bCs/>
                <w:color w:val="000000"/>
                <w:lang w:val="en-CA"/>
              </w:rPr>
              <w:t>***</w:t>
            </w:r>
          </w:p>
          <w:p w14:paraId="464669D0" w14:textId="77777777" w:rsidR="00977225" w:rsidRPr="002B0F8F" w:rsidRDefault="00977225" w:rsidP="00977225">
            <w:pPr>
              <w:autoSpaceDE w:val="0"/>
              <w:autoSpaceDN w:val="0"/>
              <w:adjustRightInd w:val="0"/>
              <w:rPr>
                <w:rFonts w:ascii="Calibri" w:hAnsi="Calibri" w:cs="Calibri"/>
                <w:color w:val="000000"/>
                <w:lang w:val="en-CA"/>
              </w:rPr>
            </w:pPr>
            <w:r w:rsidRPr="002B0F8F">
              <w:rPr>
                <w:rFonts w:ascii="Calibri" w:hAnsi="Calibri" w:cs="Calibri"/>
                <w:color w:val="000000"/>
                <w:lang w:val="en-CA"/>
              </w:rPr>
              <w:t xml:space="preserve">- Find all Items deleted during date range </w:t>
            </w:r>
          </w:p>
          <w:p w14:paraId="16563592" w14:textId="77777777" w:rsidR="00977225" w:rsidRPr="002B0F8F" w:rsidRDefault="00977225" w:rsidP="00977225">
            <w:pPr>
              <w:autoSpaceDE w:val="0"/>
              <w:autoSpaceDN w:val="0"/>
              <w:adjustRightInd w:val="0"/>
              <w:rPr>
                <w:rFonts w:ascii="Calibri" w:hAnsi="Calibri" w:cs="Calibri"/>
                <w:color w:val="000000"/>
                <w:lang w:val="en-CA"/>
              </w:rPr>
            </w:pPr>
            <w:r w:rsidRPr="002B0F8F">
              <w:rPr>
                <w:rFonts w:ascii="Calibri" w:hAnsi="Calibri" w:cs="Calibri"/>
                <w:color w:val="000000"/>
                <w:lang w:val="en-CA"/>
              </w:rPr>
              <w:t xml:space="preserve">- Assigned branch is Library </w:t>
            </w:r>
          </w:p>
          <w:p w14:paraId="0451CFD3" w14:textId="77777777" w:rsidR="00977225" w:rsidRPr="002B0F8F" w:rsidRDefault="00977225" w:rsidP="00977225">
            <w:pPr>
              <w:pageBreakBefore/>
              <w:autoSpaceDE w:val="0"/>
              <w:autoSpaceDN w:val="0"/>
              <w:adjustRightInd w:val="0"/>
              <w:rPr>
                <w:rFonts w:ascii="Calibri" w:hAnsi="Calibri" w:cs="Calibri"/>
                <w:color w:val="000000"/>
                <w:lang w:val="en-CA"/>
              </w:rPr>
            </w:pPr>
            <w:r w:rsidRPr="002B0F8F">
              <w:rPr>
                <w:rFonts w:ascii="Calibri" w:hAnsi="Calibri" w:cs="Calibri"/>
                <w:color w:val="000000"/>
                <w:lang w:val="en-CA"/>
              </w:rPr>
              <w:t xml:space="preserve">- Library did not delete item </w:t>
            </w:r>
          </w:p>
          <w:p w14:paraId="52754381" w14:textId="77777777" w:rsidR="00E079A9" w:rsidRDefault="00E079A9" w:rsidP="008350ED">
            <w:pPr>
              <w:pStyle w:val="Default"/>
              <w:rPr>
                <w:rFonts w:asciiTheme="minorHAnsi" w:hAnsiTheme="minorHAnsi" w:cstheme="minorHAnsi"/>
                <w:b/>
                <w:bCs/>
                <w:sz w:val="22"/>
                <w:szCs w:val="22"/>
              </w:rPr>
            </w:pPr>
          </w:p>
          <w:p w14:paraId="528BF498" w14:textId="727D7819"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b/>
                <w:bCs/>
                <w:sz w:val="22"/>
                <w:szCs w:val="22"/>
              </w:rPr>
              <w:t xml:space="preserve">Patron Record Added </w:t>
            </w:r>
          </w:p>
          <w:p w14:paraId="5E3357DD"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Find all Patrons created during date range </w:t>
            </w:r>
          </w:p>
          <w:p w14:paraId="72BEA1A8"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Patron assigned branch is library </w:t>
            </w:r>
          </w:p>
          <w:p w14:paraId="164CAB36"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Library added patron </w:t>
            </w:r>
          </w:p>
          <w:p w14:paraId="1650EFCA"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b/>
                <w:bCs/>
                <w:sz w:val="22"/>
                <w:szCs w:val="22"/>
              </w:rPr>
              <w:t xml:space="preserve">Patron Record Deleted </w:t>
            </w:r>
          </w:p>
          <w:p w14:paraId="3A0BE290"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Find all deleted Patrons during date range </w:t>
            </w:r>
          </w:p>
          <w:p w14:paraId="74FF8168"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Patron assigned branch is library </w:t>
            </w:r>
          </w:p>
          <w:p w14:paraId="09145D7C"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Library deleted patron </w:t>
            </w:r>
          </w:p>
          <w:p w14:paraId="6D530455" w14:textId="77777777" w:rsidR="00A4523D" w:rsidRDefault="00A4523D" w:rsidP="008350ED">
            <w:pPr>
              <w:pStyle w:val="Default"/>
              <w:rPr>
                <w:rFonts w:asciiTheme="minorHAnsi" w:hAnsiTheme="minorHAnsi" w:cstheme="minorHAnsi"/>
                <w:b/>
                <w:bCs/>
                <w:sz w:val="22"/>
                <w:szCs w:val="22"/>
              </w:rPr>
            </w:pPr>
          </w:p>
          <w:p w14:paraId="24DA2A1D" w14:textId="77777777" w:rsidR="00A4523D" w:rsidRDefault="00A4523D" w:rsidP="008350ED">
            <w:pPr>
              <w:pStyle w:val="Default"/>
              <w:rPr>
                <w:rFonts w:asciiTheme="minorHAnsi" w:hAnsiTheme="minorHAnsi" w:cstheme="minorHAnsi"/>
                <w:b/>
                <w:bCs/>
                <w:sz w:val="26"/>
                <w:szCs w:val="26"/>
              </w:rPr>
            </w:pPr>
          </w:p>
          <w:p w14:paraId="608E707A" w14:textId="77777777" w:rsidR="00A4523D" w:rsidRDefault="00A4523D" w:rsidP="008350ED">
            <w:pPr>
              <w:pStyle w:val="Default"/>
              <w:rPr>
                <w:rFonts w:asciiTheme="minorHAnsi" w:hAnsiTheme="minorHAnsi" w:cstheme="minorHAnsi"/>
                <w:b/>
                <w:bCs/>
                <w:sz w:val="26"/>
                <w:szCs w:val="26"/>
              </w:rPr>
            </w:pPr>
          </w:p>
          <w:p w14:paraId="537DDF45" w14:textId="77777777" w:rsidR="00A4523D" w:rsidRDefault="00A4523D" w:rsidP="008350ED">
            <w:pPr>
              <w:pStyle w:val="Default"/>
              <w:rPr>
                <w:rFonts w:asciiTheme="minorHAnsi" w:hAnsiTheme="minorHAnsi" w:cstheme="minorHAnsi"/>
                <w:b/>
                <w:bCs/>
                <w:sz w:val="26"/>
                <w:szCs w:val="26"/>
              </w:rPr>
            </w:pPr>
          </w:p>
          <w:p w14:paraId="1EEB49F0" w14:textId="77777777" w:rsidR="00A4523D" w:rsidRDefault="00A4523D" w:rsidP="008350ED">
            <w:pPr>
              <w:pStyle w:val="Default"/>
              <w:rPr>
                <w:rFonts w:asciiTheme="minorHAnsi" w:hAnsiTheme="minorHAnsi" w:cstheme="minorHAnsi"/>
                <w:b/>
                <w:bCs/>
                <w:sz w:val="26"/>
                <w:szCs w:val="26"/>
              </w:rPr>
            </w:pPr>
          </w:p>
          <w:p w14:paraId="438036EE" w14:textId="77777777" w:rsidR="00A4523D" w:rsidRDefault="00A4523D" w:rsidP="008350ED">
            <w:pPr>
              <w:pStyle w:val="Default"/>
              <w:rPr>
                <w:rFonts w:asciiTheme="minorHAnsi" w:hAnsiTheme="minorHAnsi" w:cstheme="minorHAnsi"/>
                <w:b/>
                <w:bCs/>
                <w:sz w:val="26"/>
                <w:szCs w:val="26"/>
              </w:rPr>
            </w:pPr>
          </w:p>
          <w:p w14:paraId="25A4F529" w14:textId="26FA7E4C" w:rsidR="0060612B" w:rsidRDefault="0060612B" w:rsidP="008350ED">
            <w:pPr>
              <w:pStyle w:val="Default"/>
              <w:rPr>
                <w:rFonts w:asciiTheme="minorHAnsi" w:hAnsiTheme="minorHAnsi" w:cstheme="minorHAnsi"/>
                <w:b/>
                <w:bCs/>
                <w:sz w:val="26"/>
                <w:szCs w:val="26"/>
              </w:rPr>
            </w:pPr>
            <w:r>
              <w:rPr>
                <w:rFonts w:asciiTheme="minorHAnsi" w:hAnsiTheme="minorHAnsi" w:cstheme="minorHAnsi"/>
                <w:b/>
                <w:bCs/>
                <w:sz w:val="26"/>
                <w:szCs w:val="26"/>
              </w:rPr>
              <w:t>Financials</w:t>
            </w:r>
          </w:p>
          <w:p w14:paraId="64C6E55D" w14:textId="4862FE60" w:rsidR="0060612B" w:rsidRPr="0060612B" w:rsidRDefault="0060612B" w:rsidP="008350ED">
            <w:pPr>
              <w:pStyle w:val="Default"/>
              <w:rPr>
                <w:rFonts w:asciiTheme="minorHAnsi" w:hAnsiTheme="minorHAnsi" w:cstheme="minorHAnsi"/>
                <w:b/>
                <w:bCs/>
                <w:sz w:val="22"/>
                <w:szCs w:val="22"/>
              </w:rPr>
            </w:pPr>
            <w:r w:rsidRPr="0060612B">
              <w:rPr>
                <w:rFonts w:asciiTheme="minorHAnsi" w:hAnsiTheme="minorHAnsi" w:cstheme="minorHAnsi"/>
                <w:b/>
                <w:bCs/>
                <w:sz w:val="22"/>
                <w:szCs w:val="22"/>
              </w:rPr>
              <w:t>Net</w:t>
            </w:r>
            <w:r>
              <w:rPr>
                <w:rFonts w:asciiTheme="minorHAnsi" w:hAnsiTheme="minorHAnsi" w:cstheme="minorHAnsi"/>
                <w:b/>
                <w:bCs/>
                <w:sz w:val="22"/>
                <w:szCs w:val="22"/>
              </w:rPr>
              <w:t>***</w:t>
            </w:r>
          </w:p>
          <w:p w14:paraId="3E259410" w14:textId="5BFE33AD" w:rsidR="0060612B" w:rsidRPr="0060612B" w:rsidRDefault="0060612B" w:rsidP="008350ED">
            <w:pPr>
              <w:pStyle w:val="Default"/>
              <w:rPr>
                <w:rFonts w:asciiTheme="minorHAnsi" w:hAnsiTheme="minorHAnsi" w:cstheme="minorHAnsi"/>
                <w:sz w:val="22"/>
                <w:szCs w:val="22"/>
              </w:rPr>
            </w:pPr>
            <w:r>
              <w:rPr>
                <w:rFonts w:asciiTheme="minorHAnsi" w:hAnsiTheme="minorHAnsi" w:cstheme="minorHAnsi"/>
                <w:sz w:val="22"/>
                <w:szCs w:val="22"/>
              </w:rPr>
              <w:t>-Money collected minus refunds</w:t>
            </w:r>
          </w:p>
          <w:p w14:paraId="439F7361" w14:textId="77777777" w:rsidR="0060612B" w:rsidRDefault="0060612B" w:rsidP="008350ED">
            <w:pPr>
              <w:pStyle w:val="Default"/>
              <w:rPr>
                <w:rFonts w:asciiTheme="minorHAnsi" w:hAnsiTheme="minorHAnsi" w:cstheme="minorHAnsi"/>
                <w:b/>
                <w:bCs/>
                <w:sz w:val="26"/>
                <w:szCs w:val="26"/>
              </w:rPr>
            </w:pPr>
          </w:p>
          <w:p w14:paraId="0C5A3948" w14:textId="571A20A3" w:rsidR="00A4523D" w:rsidRPr="005C6EA8" w:rsidRDefault="00A4523D" w:rsidP="008350ED">
            <w:pPr>
              <w:pStyle w:val="Default"/>
              <w:rPr>
                <w:rFonts w:asciiTheme="minorHAnsi" w:hAnsiTheme="minorHAnsi" w:cstheme="minorHAnsi"/>
                <w:sz w:val="26"/>
                <w:szCs w:val="26"/>
              </w:rPr>
            </w:pPr>
            <w:r w:rsidRPr="005C6EA8">
              <w:rPr>
                <w:rFonts w:asciiTheme="minorHAnsi" w:hAnsiTheme="minorHAnsi" w:cstheme="minorHAnsi"/>
                <w:b/>
                <w:bCs/>
                <w:sz w:val="26"/>
                <w:szCs w:val="26"/>
              </w:rPr>
              <w:lastRenderedPageBreak/>
              <w:t xml:space="preserve">PAC Statistics </w:t>
            </w:r>
          </w:p>
          <w:p w14:paraId="7C54474F" w14:textId="77777777" w:rsidR="00A4523D" w:rsidRDefault="00A4523D" w:rsidP="008350ED">
            <w:pPr>
              <w:pStyle w:val="Default"/>
              <w:rPr>
                <w:rFonts w:asciiTheme="minorHAnsi" w:hAnsiTheme="minorHAnsi" w:cstheme="minorHAnsi"/>
                <w:b/>
                <w:bCs/>
                <w:sz w:val="22"/>
                <w:szCs w:val="22"/>
              </w:rPr>
            </w:pPr>
          </w:p>
          <w:p w14:paraId="48409ED4" w14:textId="77777777" w:rsidR="00A4523D" w:rsidRDefault="00A4523D" w:rsidP="008350ED">
            <w:pPr>
              <w:pStyle w:val="Default"/>
              <w:rPr>
                <w:rFonts w:asciiTheme="minorHAnsi" w:hAnsiTheme="minorHAnsi" w:cstheme="minorHAnsi"/>
                <w:b/>
                <w:bCs/>
                <w:sz w:val="22"/>
                <w:szCs w:val="22"/>
              </w:rPr>
            </w:pPr>
          </w:p>
          <w:p w14:paraId="0943A6EE" w14:textId="77777777" w:rsidR="00E079A9" w:rsidRDefault="00E079A9" w:rsidP="008350ED">
            <w:pPr>
              <w:pStyle w:val="Default"/>
              <w:rPr>
                <w:rFonts w:asciiTheme="minorHAnsi" w:hAnsiTheme="minorHAnsi" w:cstheme="minorHAnsi"/>
                <w:b/>
                <w:bCs/>
                <w:sz w:val="22"/>
                <w:szCs w:val="22"/>
              </w:rPr>
            </w:pPr>
          </w:p>
          <w:p w14:paraId="3B52E6D3" w14:textId="77777777" w:rsidR="00E079A9" w:rsidRDefault="00E079A9" w:rsidP="008350ED">
            <w:pPr>
              <w:pStyle w:val="Default"/>
              <w:rPr>
                <w:rFonts w:asciiTheme="minorHAnsi" w:hAnsiTheme="minorHAnsi" w:cstheme="minorHAnsi"/>
                <w:b/>
                <w:bCs/>
                <w:sz w:val="22"/>
                <w:szCs w:val="22"/>
              </w:rPr>
            </w:pPr>
          </w:p>
          <w:p w14:paraId="76B998E8" w14:textId="77777777" w:rsidR="00E079A9" w:rsidRDefault="00E079A9" w:rsidP="008350ED">
            <w:pPr>
              <w:pStyle w:val="Default"/>
              <w:rPr>
                <w:rFonts w:asciiTheme="minorHAnsi" w:hAnsiTheme="minorHAnsi" w:cstheme="minorHAnsi"/>
                <w:b/>
                <w:bCs/>
                <w:sz w:val="22"/>
                <w:szCs w:val="22"/>
              </w:rPr>
            </w:pPr>
          </w:p>
          <w:p w14:paraId="721A120A" w14:textId="766E0B6F" w:rsidR="00A4523D" w:rsidRPr="006D7540" w:rsidRDefault="00A4523D" w:rsidP="008350ED">
            <w:pPr>
              <w:pStyle w:val="Default"/>
              <w:rPr>
                <w:rFonts w:asciiTheme="minorHAnsi" w:hAnsiTheme="minorHAnsi" w:cstheme="minorHAnsi"/>
                <w:sz w:val="22"/>
                <w:szCs w:val="22"/>
              </w:rPr>
            </w:pPr>
            <w:r w:rsidRPr="005C6EA8">
              <w:rPr>
                <w:rFonts w:asciiTheme="minorHAnsi" w:hAnsiTheme="minorHAnsi" w:cstheme="minorHAnsi"/>
                <w:b/>
                <w:bCs/>
                <w:sz w:val="22"/>
                <w:szCs w:val="22"/>
              </w:rPr>
              <w:t>PAC Holds Placed***</w:t>
            </w:r>
            <w:r w:rsidRPr="006D7540">
              <w:rPr>
                <w:rFonts w:asciiTheme="minorHAnsi" w:hAnsiTheme="minorHAnsi" w:cstheme="minorHAnsi"/>
                <w:b/>
                <w:bCs/>
                <w:sz w:val="22"/>
                <w:szCs w:val="22"/>
              </w:rPr>
              <w:t xml:space="preserve"> </w:t>
            </w:r>
          </w:p>
          <w:p w14:paraId="6D330077"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Find all Holds Placed during date range </w:t>
            </w:r>
          </w:p>
          <w:p w14:paraId="58A5D8BA"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Pickup location is Library </w:t>
            </w:r>
          </w:p>
          <w:p w14:paraId="6D784F61"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Hold placed through PAC </w:t>
            </w:r>
          </w:p>
          <w:p w14:paraId="3B8A2716" w14:textId="77777777" w:rsidR="00A4523D" w:rsidRPr="006D7540" w:rsidRDefault="00A4523D" w:rsidP="008350ED">
            <w:pPr>
              <w:pStyle w:val="Default"/>
              <w:pageBreakBefore/>
              <w:rPr>
                <w:rFonts w:asciiTheme="minorHAnsi" w:hAnsiTheme="minorHAnsi" w:cstheme="minorHAnsi"/>
                <w:sz w:val="22"/>
                <w:szCs w:val="22"/>
              </w:rPr>
            </w:pPr>
            <w:r w:rsidRPr="005C6EA8">
              <w:rPr>
                <w:rFonts w:asciiTheme="minorHAnsi" w:hAnsiTheme="minorHAnsi" w:cstheme="minorHAnsi"/>
                <w:b/>
                <w:bCs/>
                <w:sz w:val="22"/>
                <w:szCs w:val="22"/>
              </w:rPr>
              <w:t>PAC Holds Cancelled***</w:t>
            </w:r>
          </w:p>
          <w:p w14:paraId="3E0A51BB"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Find all Holds Cancelled during date range </w:t>
            </w:r>
          </w:p>
          <w:p w14:paraId="2CEE4B80" w14:textId="77777777" w:rsidR="00A4523D" w:rsidRPr="006D7540" w:rsidRDefault="00A4523D" w:rsidP="008350ED">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Pickup location is Library </w:t>
            </w:r>
          </w:p>
          <w:p w14:paraId="4CD33BCD" w14:textId="77777777" w:rsidR="00A4523D" w:rsidRPr="006106B8" w:rsidRDefault="00A4523D" w:rsidP="008350ED">
            <w:pPr>
              <w:rPr>
                <w:b/>
                <w:sz w:val="24"/>
                <w:lang w:val="en-CA"/>
              </w:rPr>
            </w:pPr>
            <w:r w:rsidRPr="006D7540">
              <w:rPr>
                <w:rFonts w:cstheme="minorHAnsi"/>
              </w:rPr>
              <w:t xml:space="preserve">- Hold cancelled through PAC </w:t>
            </w:r>
            <w:r w:rsidRPr="006D7540">
              <w:rPr>
                <w:rFonts w:cstheme="minorHAnsi"/>
                <w:b/>
                <w:lang w:val="en-CA"/>
              </w:rPr>
              <w:t xml:space="preserve"> </w:t>
            </w:r>
          </w:p>
        </w:tc>
        <w:tc>
          <w:tcPr>
            <w:tcW w:w="7371" w:type="dxa"/>
          </w:tcPr>
          <w:p w14:paraId="5EA9FA31" w14:textId="77777777" w:rsidR="00A4523D" w:rsidRPr="00983E88" w:rsidRDefault="00A4523D" w:rsidP="008350ED">
            <w:pPr>
              <w:pStyle w:val="Default"/>
              <w:rPr>
                <w:rFonts w:asciiTheme="minorHAnsi" w:hAnsiTheme="minorHAnsi" w:cstheme="minorHAnsi"/>
                <w:sz w:val="26"/>
                <w:szCs w:val="26"/>
              </w:rPr>
            </w:pPr>
            <w:r w:rsidRPr="00983E88">
              <w:rPr>
                <w:rFonts w:asciiTheme="minorHAnsi" w:hAnsiTheme="minorHAnsi" w:cstheme="minorHAnsi"/>
                <w:b/>
                <w:bCs/>
                <w:sz w:val="26"/>
                <w:szCs w:val="26"/>
              </w:rPr>
              <w:lastRenderedPageBreak/>
              <w:t xml:space="preserve">Record Counts </w:t>
            </w:r>
          </w:p>
          <w:p w14:paraId="39F01805" w14:textId="77777777" w:rsidR="00A4523D" w:rsidRPr="00983E88" w:rsidRDefault="00A4523D" w:rsidP="008350ED">
            <w:pPr>
              <w:pStyle w:val="Default"/>
              <w:rPr>
                <w:rFonts w:asciiTheme="minorHAnsi" w:hAnsiTheme="minorHAnsi" w:cstheme="minorHAnsi"/>
                <w:sz w:val="22"/>
                <w:szCs w:val="22"/>
              </w:rPr>
            </w:pPr>
            <w:r w:rsidRPr="00983E88">
              <w:rPr>
                <w:rFonts w:asciiTheme="minorHAnsi" w:hAnsiTheme="minorHAnsi" w:cstheme="minorHAnsi"/>
                <w:b/>
                <w:bCs/>
                <w:sz w:val="22"/>
                <w:szCs w:val="22"/>
              </w:rPr>
              <w:t xml:space="preserve">Total Item Records </w:t>
            </w:r>
          </w:p>
          <w:p w14:paraId="4AD65913" w14:textId="77777777" w:rsidR="00A4523D" w:rsidRPr="00983E88" w:rsidRDefault="00A4523D" w:rsidP="008350ED">
            <w:pPr>
              <w:pStyle w:val="Default"/>
              <w:rPr>
                <w:rFonts w:asciiTheme="minorHAnsi" w:hAnsiTheme="minorHAnsi" w:cstheme="minorHAnsi"/>
                <w:sz w:val="22"/>
                <w:szCs w:val="22"/>
              </w:rPr>
            </w:pPr>
            <w:r w:rsidRPr="00983E88">
              <w:rPr>
                <w:rFonts w:asciiTheme="minorHAnsi" w:hAnsiTheme="minorHAnsi" w:cstheme="minorHAnsi"/>
                <w:sz w:val="22"/>
                <w:szCs w:val="22"/>
              </w:rPr>
              <w:t>- Item Status is not Withdrawn</w:t>
            </w:r>
          </w:p>
          <w:p w14:paraId="1C23FEE7" w14:textId="77777777" w:rsidR="00A4523D" w:rsidRPr="00983E88" w:rsidRDefault="00A4523D" w:rsidP="008350ED">
            <w:pPr>
              <w:pStyle w:val="Default"/>
              <w:rPr>
                <w:rFonts w:asciiTheme="minorHAnsi" w:hAnsiTheme="minorHAnsi" w:cstheme="minorHAnsi"/>
                <w:sz w:val="22"/>
                <w:szCs w:val="22"/>
              </w:rPr>
            </w:pPr>
            <w:r w:rsidRPr="00983E88">
              <w:rPr>
                <w:rFonts w:asciiTheme="minorHAnsi" w:hAnsiTheme="minorHAnsi" w:cstheme="minorHAnsi"/>
                <w:sz w:val="22"/>
                <w:szCs w:val="22"/>
              </w:rPr>
              <w:t xml:space="preserve">- Record Status is Final </w:t>
            </w:r>
          </w:p>
          <w:p w14:paraId="2BF6A4F5" w14:textId="77777777" w:rsidR="00A4523D" w:rsidRDefault="00A4523D" w:rsidP="008350ED">
            <w:pPr>
              <w:pStyle w:val="Default"/>
              <w:rPr>
                <w:rFonts w:ascii="Calibri" w:hAnsi="Calibri" w:cs="Calibri"/>
                <w:sz w:val="22"/>
                <w:szCs w:val="22"/>
              </w:rPr>
            </w:pPr>
            <w:r>
              <w:rPr>
                <w:rFonts w:ascii="Calibri" w:hAnsi="Calibri" w:cs="Calibri"/>
                <w:sz w:val="22"/>
                <w:szCs w:val="22"/>
              </w:rPr>
              <w:t xml:space="preserve">- Library is Assigned Branch  </w:t>
            </w:r>
          </w:p>
          <w:p w14:paraId="302317F5" w14:textId="77777777" w:rsidR="00A4523D" w:rsidRDefault="00A4523D" w:rsidP="008350ED">
            <w:pPr>
              <w:pStyle w:val="Default"/>
              <w:rPr>
                <w:rFonts w:ascii="Calibri" w:hAnsi="Calibri" w:cs="Calibri"/>
                <w:sz w:val="22"/>
                <w:szCs w:val="22"/>
              </w:rPr>
            </w:pPr>
            <w:r w:rsidRPr="00983E88">
              <w:rPr>
                <w:rFonts w:ascii="Calibri" w:hAnsi="Calibri" w:cs="Calibri"/>
                <w:b/>
                <w:bCs/>
                <w:sz w:val="22"/>
                <w:szCs w:val="22"/>
              </w:rPr>
              <w:t>Items Withdrawn***</w:t>
            </w:r>
            <w:r>
              <w:rPr>
                <w:rFonts w:ascii="Calibri" w:hAnsi="Calibri" w:cs="Calibri"/>
                <w:b/>
                <w:bCs/>
                <w:sz w:val="22"/>
                <w:szCs w:val="22"/>
              </w:rPr>
              <w:t xml:space="preserve"> </w:t>
            </w:r>
          </w:p>
          <w:p w14:paraId="4D5ADA62" w14:textId="77777777" w:rsidR="00A4523D" w:rsidRDefault="00A4523D" w:rsidP="008350ED">
            <w:pPr>
              <w:pStyle w:val="Default"/>
              <w:rPr>
                <w:rFonts w:ascii="Calibri" w:hAnsi="Calibri" w:cs="Calibri"/>
                <w:sz w:val="22"/>
                <w:szCs w:val="22"/>
              </w:rPr>
            </w:pPr>
            <w:r>
              <w:rPr>
                <w:rFonts w:ascii="Calibri" w:hAnsi="Calibri" w:cs="Calibri"/>
                <w:sz w:val="22"/>
                <w:szCs w:val="22"/>
              </w:rPr>
              <w:t xml:space="preserve">- Find all items with status Withdrawn </w:t>
            </w:r>
          </w:p>
          <w:p w14:paraId="3178CD46" w14:textId="77777777" w:rsidR="00A4523D" w:rsidRDefault="00A4523D" w:rsidP="008350ED">
            <w:pPr>
              <w:pStyle w:val="Default"/>
              <w:rPr>
                <w:rFonts w:ascii="Calibri" w:hAnsi="Calibri" w:cs="Calibri"/>
                <w:sz w:val="22"/>
                <w:szCs w:val="22"/>
              </w:rPr>
            </w:pPr>
            <w:r>
              <w:rPr>
                <w:rFonts w:ascii="Calibri" w:hAnsi="Calibri" w:cs="Calibri"/>
                <w:sz w:val="22"/>
                <w:szCs w:val="22"/>
              </w:rPr>
              <w:t>- Assigned branch is library</w:t>
            </w:r>
          </w:p>
          <w:p w14:paraId="0267D0F2" w14:textId="77777777" w:rsidR="00A4523D" w:rsidRDefault="00A4523D" w:rsidP="008350ED">
            <w:pPr>
              <w:pStyle w:val="Default"/>
              <w:rPr>
                <w:rFonts w:ascii="Calibri" w:hAnsi="Calibri" w:cs="Calibri"/>
                <w:b/>
                <w:bCs/>
                <w:sz w:val="22"/>
                <w:szCs w:val="22"/>
              </w:rPr>
            </w:pPr>
          </w:p>
          <w:p w14:paraId="63C79793" w14:textId="77777777" w:rsidR="00A4523D" w:rsidRDefault="00A4523D" w:rsidP="008350ED">
            <w:pPr>
              <w:pStyle w:val="Default"/>
              <w:rPr>
                <w:rFonts w:ascii="Calibri" w:hAnsi="Calibri" w:cs="Calibri"/>
                <w:sz w:val="22"/>
                <w:szCs w:val="22"/>
              </w:rPr>
            </w:pPr>
            <w:r>
              <w:rPr>
                <w:rFonts w:ascii="Calibri" w:hAnsi="Calibri" w:cs="Calibri"/>
                <w:b/>
                <w:bCs/>
                <w:sz w:val="22"/>
                <w:szCs w:val="22"/>
              </w:rPr>
              <w:t xml:space="preserve">Total Patrons </w:t>
            </w:r>
          </w:p>
          <w:p w14:paraId="7B0EBD11" w14:textId="49D29648" w:rsidR="00A4523D" w:rsidRDefault="00A4523D" w:rsidP="008350ED">
            <w:pPr>
              <w:rPr>
                <w:rFonts w:ascii="Calibri" w:hAnsi="Calibri" w:cs="Calibri"/>
              </w:rPr>
            </w:pPr>
            <w:r>
              <w:rPr>
                <w:rFonts w:ascii="Calibri" w:hAnsi="Calibri" w:cs="Calibri"/>
              </w:rPr>
              <w:t xml:space="preserve">- Patron </w:t>
            </w:r>
            <w:r w:rsidR="00E079A9">
              <w:rPr>
                <w:rFonts w:ascii="Calibri" w:hAnsi="Calibri" w:cs="Calibri"/>
              </w:rPr>
              <w:t>o</w:t>
            </w:r>
            <w:r>
              <w:rPr>
                <w:rFonts w:ascii="Calibri" w:hAnsi="Calibri" w:cs="Calibri"/>
              </w:rPr>
              <w:t xml:space="preserve">rganization is </w:t>
            </w:r>
            <w:r w:rsidR="00E079A9">
              <w:rPr>
                <w:rFonts w:ascii="Calibri" w:hAnsi="Calibri" w:cs="Calibri"/>
              </w:rPr>
              <w:t>l</w:t>
            </w:r>
            <w:r>
              <w:rPr>
                <w:rFonts w:ascii="Calibri" w:hAnsi="Calibri" w:cs="Calibri"/>
              </w:rPr>
              <w:t>ibrary</w:t>
            </w:r>
          </w:p>
          <w:p w14:paraId="7F781DC6" w14:textId="77777777" w:rsidR="00A4523D" w:rsidRPr="00983E88" w:rsidRDefault="00A4523D" w:rsidP="008350ED">
            <w:pPr>
              <w:pStyle w:val="Default"/>
              <w:rPr>
                <w:rFonts w:asciiTheme="minorHAnsi" w:hAnsiTheme="minorHAnsi" w:cstheme="minorHAnsi"/>
                <w:b/>
                <w:bCs/>
                <w:sz w:val="22"/>
                <w:szCs w:val="22"/>
              </w:rPr>
            </w:pPr>
          </w:p>
          <w:p w14:paraId="3E1B24A6" w14:textId="77777777" w:rsidR="00A4523D" w:rsidRPr="00983E88" w:rsidRDefault="00A4523D" w:rsidP="008350ED">
            <w:pPr>
              <w:pStyle w:val="Default"/>
              <w:rPr>
                <w:rFonts w:asciiTheme="minorHAnsi" w:hAnsiTheme="minorHAnsi" w:cstheme="minorHAnsi"/>
                <w:sz w:val="26"/>
                <w:szCs w:val="26"/>
              </w:rPr>
            </w:pPr>
            <w:r w:rsidRPr="00983E88">
              <w:rPr>
                <w:rFonts w:asciiTheme="minorHAnsi" w:hAnsiTheme="minorHAnsi" w:cstheme="minorHAnsi"/>
                <w:b/>
                <w:bCs/>
                <w:sz w:val="26"/>
                <w:szCs w:val="26"/>
              </w:rPr>
              <w:t xml:space="preserve">Circulation Statistics </w:t>
            </w:r>
          </w:p>
          <w:p w14:paraId="3259C78D" w14:textId="77777777" w:rsidR="00A4523D" w:rsidRPr="00A23CFD" w:rsidRDefault="00A4523D" w:rsidP="008350ED">
            <w:pPr>
              <w:pStyle w:val="Default"/>
              <w:rPr>
                <w:rFonts w:asciiTheme="minorHAnsi" w:hAnsiTheme="minorHAnsi" w:cstheme="minorHAnsi"/>
                <w:sz w:val="22"/>
                <w:szCs w:val="22"/>
              </w:rPr>
            </w:pPr>
            <w:r w:rsidRPr="00983E88">
              <w:rPr>
                <w:rFonts w:asciiTheme="minorHAnsi" w:hAnsiTheme="minorHAnsi" w:cstheme="minorHAnsi"/>
                <w:b/>
                <w:bCs/>
                <w:sz w:val="22"/>
                <w:szCs w:val="22"/>
              </w:rPr>
              <w:t xml:space="preserve">Checkouts </w:t>
            </w:r>
          </w:p>
          <w:p w14:paraId="39493E7F" w14:textId="77777777" w:rsidR="00A4523D" w:rsidRDefault="00A4523D" w:rsidP="008350ED">
            <w:pPr>
              <w:pStyle w:val="Default"/>
              <w:rPr>
                <w:rFonts w:ascii="Calibri" w:hAnsi="Calibri" w:cs="Calibri"/>
                <w:sz w:val="22"/>
                <w:szCs w:val="22"/>
              </w:rPr>
            </w:pPr>
            <w:r>
              <w:rPr>
                <w:rFonts w:ascii="Calibri" w:hAnsi="Calibri" w:cs="Calibri"/>
                <w:sz w:val="22"/>
                <w:szCs w:val="22"/>
              </w:rPr>
              <w:t xml:space="preserve">- Where Transaction date is between start and end of selected term </w:t>
            </w:r>
          </w:p>
          <w:p w14:paraId="49EF528C" w14:textId="77777777" w:rsidR="00A4523D" w:rsidRDefault="00A4523D" w:rsidP="008350ED">
            <w:pPr>
              <w:pStyle w:val="Default"/>
              <w:rPr>
                <w:rFonts w:ascii="Calibri" w:hAnsi="Calibri" w:cs="Calibri"/>
                <w:sz w:val="22"/>
                <w:szCs w:val="22"/>
              </w:rPr>
            </w:pPr>
            <w:r>
              <w:rPr>
                <w:rFonts w:ascii="Calibri" w:hAnsi="Calibri" w:cs="Calibri"/>
                <w:sz w:val="22"/>
                <w:szCs w:val="22"/>
              </w:rPr>
              <w:t xml:space="preserve">- Find all items checked out during date range </w:t>
            </w:r>
          </w:p>
          <w:p w14:paraId="7D3E987A" w14:textId="6A370F93" w:rsidR="00A4523D" w:rsidRDefault="00A4523D" w:rsidP="008350ED">
            <w:pPr>
              <w:pStyle w:val="Default"/>
              <w:rPr>
                <w:rFonts w:ascii="Calibri" w:hAnsi="Calibri" w:cs="Calibri"/>
                <w:sz w:val="22"/>
                <w:szCs w:val="22"/>
              </w:rPr>
            </w:pPr>
            <w:r>
              <w:rPr>
                <w:rFonts w:ascii="Calibri" w:hAnsi="Calibri" w:cs="Calibri"/>
                <w:sz w:val="22"/>
                <w:szCs w:val="22"/>
              </w:rPr>
              <w:t>- Library checked out</w:t>
            </w:r>
            <w:r w:rsidR="00E079A9">
              <w:rPr>
                <w:rFonts w:ascii="Calibri" w:hAnsi="Calibri" w:cs="Calibri"/>
                <w:sz w:val="22"/>
                <w:szCs w:val="22"/>
              </w:rPr>
              <w:t xml:space="preserve"> the</w:t>
            </w:r>
            <w:r>
              <w:rPr>
                <w:rFonts w:ascii="Calibri" w:hAnsi="Calibri" w:cs="Calibri"/>
                <w:sz w:val="22"/>
                <w:szCs w:val="22"/>
              </w:rPr>
              <w:t xml:space="preserve"> item </w:t>
            </w:r>
          </w:p>
          <w:p w14:paraId="656C756E" w14:textId="56115DD9" w:rsidR="00A4523D" w:rsidRDefault="00A4523D" w:rsidP="008350ED">
            <w:pPr>
              <w:pStyle w:val="Default"/>
              <w:rPr>
                <w:rFonts w:ascii="Calibri" w:hAnsi="Calibri" w:cs="Calibri"/>
                <w:sz w:val="22"/>
                <w:szCs w:val="22"/>
              </w:rPr>
            </w:pPr>
            <w:proofErr w:type="spellStart"/>
            <w:r>
              <w:rPr>
                <w:rFonts w:ascii="Calibri" w:hAnsi="Calibri" w:cs="Calibri"/>
                <w:b/>
                <w:bCs/>
                <w:sz w:val="22"/>
                <w:szCs w:val="22"/>
              </w:rPr>
              <w:t>Check</w:t>
            </w:r>
            <w:r w:rsidR="00E079A9">
              <w:rPr>
                <w:rFonts w:ascii="Calibri" w:hAnsi="Calibri" w:cs="Calibri"/>
                <w:b/>
                <w:bCs/>
                <w:sz w:val="22"/>
                <w:szCs w:val="22"/>
              </w:rPr>
              <w:t>i</w:t>
            </w:r>
            <w:r>
              <w:rPr>
                <w:rFonts w:ascii="Calibri" w:hAnsi="Calibri" w:cs="Calibri"/>
                <w:b/>
                <w:bCs/>
                <w:sz w:val="22"/>
                <w:szCs w:val="22"/>
              </w:rPr>
              <w:t>ns</w:t>
            </w:r>
            <w:proofErr w:type="spellEnd"/>
            <w:r>
              <w:rPr>
                <w:rFonts w:ascii="Calibri" w:hAnsi="Calibri" w:cs="Calibri"/>
                <w:b/>
                <w:bCs/>
                <w:sz w:val="22"/>
                <w:szCs w:val="22"/>
              </w:rPr>
              <w:t xml:space="preserve"> </w:t>
            </w:r>
          </w:p>
          <w:p w14:paraId="0CE1F992" w14:textId="77777777" w:rsidR="00A4523D" w:rsidRDefault="00A4523D" w:rsidP="008350ED">
            <w:pPr>
              <w:pStyle w:val="Default"/>
              <w:rPr>
                <w:rFonts w:ascii="Calibri" w:hAnsi="Calibri" w:cs="Calibri"/>
                <w:sz w:val="22"/>
                <w:szCs w:val="22"/>
              </w:rPr>
            </w:pPr>
            <w:r>
              <w:rPr>
                <w:rFonts w:ascii="Calibri" w:hAnsi="Calibri" w:cs="Calibri"/>
                <w:sz w:val="22"/>
                <w:szCs w:val="22"/>
              </w:rPr>
              <w:t xml:space="preserve">- Where Transaction date is between start and end of selected term </w:t>
            </w:r>
          </w:p>
          <w:p w14:paraId="54300C23" w14:textId="77777777" w:rsidR="00A4523D" w:rsidRDefault="00A4523D" w:rsidP="008350ED">
            <w:pPr>
              <w:pStyle w:val="Default"/>
              <w:rPr>
                <w:rFonts w:ascii="Calibri" w:hAnsi="Calibri" w:cs="Calibri"/>
                <w:sz w:val="22"/>
                <w:szCs w:val="22"/>
              </w:rPr>
            </w:pPr>
            <w:r>
              <w:rPr>
                <w:rFonts w:ascii="Calibri" w:hAnsi="Calibri" w:cs="Calibri"/>
                <w:sz w:val="22"/>
                <w:szCs w:val="22"/>
              </w:rPr>
              <w:lastRenderedPageBreak/>
              <w:t xml:space="preserve">- Find all items checked in during date range </w:t>
            </w:r>
          </w:p>
          <w:p w14:paraId="524E7A19" w14:textId="5F39EFA1" w:rsidR="00A4523D" w:rsidRDefault="00A4523D" w:rsidP="008350ED">
            <w:pPr>
              <w:pStyle w:val="Default"/>
              <w:rPr>
                <w:rFonts w:ascii="Calibri" w:hAnsi="Calibri" w:cs="Calibri"/>
                <w:sz w:val="22"/>
                <w:szCs w:val="22"/>
              </w:rPr>
            </w:pPr>
            <w:r>
              <w:rPr>
                <w:rFonts w:ascii="Calibri" w:hAnsi="Calibri" w:cs="Calibri"/>
                <w:sz w:val="22"/>
                <w:szCs w:val="22"/>
              </w:rPr>
              <w:t>- Library checked in</w:t>
            </w:r>
            <w:r w:rsidR="00E079A9">
              <w:rPr>
                <w:rFonts w:ascii="Calibri" w:hAnsi="Calibri" w:cs="Calibri"/>
                <w:sz w:val="22"/>
                <w:szCs w:val="22"/>
              </w:rPr>
              <w:t xml:space="preserve"> the</w:t>
            </w:r>
            <w:r>
              <w:rPr>
                <w:rFonts w:ascii="Calibri" w:hAnsi="Calibri" w:cs="Calibri"/>
                <w:sz w:val="22"/>
                <w:szCs w:val="22"/>
              </w:rPr>
              <w:t xml:space="preserve"> item </w:t>
            </w:r>
          </w:p>
          <w:p w14:paraId="27AEF3B1" w14:textId="77777777" w:rsidR="00A4523D" w:rsidRDefault="00A4523D" w:rsidP="008350ED">
            <w:pPr>
              <w:pStyle w:val="Default"/>
              <w:rPr>
                <w:rFonts w:ascii="Calibri" w:hAnsi="Calibri" w:cs="Calibri"/>
                <w:sz w:val="22"/>
                <w:szCs w:val="22"/>
              </w:rPr>
            </w:pPr>
            <w:r>
              <w:rPr>
                <w:rFonts w:ascii="Calibri" w:hAnsi="Calibri" w:cs="Calibri"/>
                <w:b/>
                <w:bCs/>
                <w:sz w:val="22"/>
                <w:szCs w:val="22"/>
              </w:rPr>
              <w:t xml:space="preserve">Overdue Items Checked In </w:t>
            </w:r>
          </w:p>
          <w:p w14:paraId="7DC78246" w14:textId="77777777" w:rsidR="00A4523D" w:rsidRDefault="00A4523D" w:rsidP="008350ED">
            <w:pPr>
              <w:pStyle w:val="Default"/>
              <w:rPr>
                <w:rFonts w:ascii="Calibri" w:hAnsi="Calibri" w:cs="Calibri"/>
                <w:sz w:val="22"/>
                <w:szCs w:val="22"/>
              </w:rPr>
            </w:pPr>
            <w:r>
              <w:rPr>
                <w:rFonts w:ascii="Calibri" w:hAnsi="Calibri" w:cs="Calibri"/>
                <w:sz w:val="22"/>
                <w:szCs w:val="22"/>
              </w:rPr>
              <w:t xml:space="preserve">- Find all </w:t>
            </w:r>
            <w:proofErr w:type="spellStart"/>
            <w:r>
              <w:rPr>
                <w:rFonts w:ascii="Calibri" w:hAnsi="Calibri" w:cs="Calibri"/>
                <w:sz w:val="22"/>
                <w:szCs w:val="22"/>
              </w:rPr>
              <w:t>checkins</w:t>
            </w:r>
            <w:proofErr w:type="spellEnd"/>
            <w:r>
              <w:rPr>
                <w:rFonts w:ascii="Calibri" w:hAnsi="Calibri" w:cs="Calibri"/>
                <w:sz w:val="22"/>
                <w:szCs w:val="22"/>
              </w:rPr>
              <w:t xml:space="preserve"> during date range where item is overdue </w:t>
            </w:r>
          </w:p>
          <w:p w14:paraId="69DDA160" w14:textId="77777777" w:rsidR="00A4523D" w:rsidRDefault="00A4523D" w:rsidP="008350ED">
            <w:pPr>
              <w:pStyle w:val="Default"/>
              <w:rPr>
                <w:rFonts w:ascii="Calibri" w:hAnsi="Calibri" w:cs="Calibri"/>
                <w:sz w:val="22"/>
                <w:szCs w:val="22"/>
              </w:rPr>
            </w:pPr>
            <w:r>
              <w:rPr>
                <w:rFonts w:ascii="Calibri" w:hAnsi="Calibri" w:cs="Calibri"/>
                <w:sz w:val="22"/>
                <w:szCs w:val="22"/>
              </w:rPr>
              <w:t xml:space="preserve">- Library checked in Item </w:t>
            </w:r>
          </w:p>
          <w:p w14:paraId="7684DA14" w14:textId="77777777" w:rsidR="00A4523D" w:rsidRPr="00983E88" w:rsidRDefault="00A4523D" w:rsidP="008350ED">
            <w:pPr>
              <w:pStyle w:val="Default"/>
              <w:rPr>
                <w:rFonts w:ascii="Calibri" w:hAnsi="Calibri" w:cs="Calibri"/>
                <w:sz w:val="22"/>
                <w:szCs w:val="22"/>
              </w:rPr>
            </w:pPr>
            <w:r w:rsidRPr="00983E88">
              <w:rPr>
                <w:rFonts w:ascii="Calibri" w:hAnsi="Calibri" w:cs="Calibri"/>
                <w:b/>
                <w:bCs/>
                <w:sz w:val="22"/>
                <w:szCs w:val="22"/>
              </w:rPr>
              <w:t xml:space="preserve">Holds Placed*** </w:t>
            </w:r>
          </w:p>
          <w:p w14:paraId="61AF3B48" w14:textId="77777777" w:rsidR="00A4523D" w:rsidRPr="00983E88" w:rsidRDefault="00A4523D" w:rsidP="008350ED">
            <w:pPr>
              <w:pStyle w:val="Default"/>
              <w:rPr>
                <w:rFonts w:ascii="Calibri" w:hAnsi="Calibri" w:cs="Calibri"/>
                <w:sz w:val="22"/>
                <w:szCs w:val="22"/>
              </w:rPr>
            </w:pPr>
            <w:r w:rsidRPr="00983E88">
              <w:rPr>
                <w:rFonts w:ascii="Calibri" w:hAnsi="Calibri" w:cs="Calibri"/>
                <w:sz w:val="22"/>
                <w:szCs w:val="22"/>
              </w:rPr>
              <w:t xml:space="preserve">- Find all Holds placed during date range </w:t>
            </w:r>
          </w:p>
          <w:p w14:paraId="1A82297A" w14:textId="77777777" w:rsidR="00A4523D" w:rsidRDefault="00A4523D" w:rsidP="008350ED">
            <w:pPr>
              <w:pStyle w:val="Default"/>
              <w:rPr>
                <w:rFonts w:ascii="Calibri" w:hAnsi="Calibri" w:cs="Calibri"/>
                <w:sz w:val="22"/>
                <w:szCs w:val="22"/>
              </w:rPr>
            </w:pPr>
            <w:r w:rsidRPr="00983E88">
              <w:rPr>
                <w:rFonts w:ascii="Calibri" w:hAnsi="Calibri" w:cs="Calibri"/>
                <w:sz w:val="22"/>
                <w:szCs w:val="22"/>
              </w:rPr>
              <w:t>- Library placed hold at workstation</w:t>
            </w:r>
            <w:r>
              <w:rPr>
                <w:rFonts w:ascii="Calibri" w:hAnsi="Calibri" w:cs="Calibri"/>
                <w:sz w:val="22"/>
                <w:szCs w:val="22"/>
              </w:rPr>
              <w:t xml:space="preserve"> </w:t>
            </w:r>
          </w:p>
          <w:p w14:paraId="73154CCC" w14:textId="77777777" w:rsidR="00977225" w:rsidRPr="006D7540" w:rsidRDefault="00977225" w:rsidP="00977225">
            <w:pPr>
              <w:pStyle w:val="Default"/>
              <w:rPr>
                <w:rFonts w:asciiTheme="minorHAnsi" w:hAnsiTheme="minorHAnsi" w:cstheme="minorHAnsi"/>
                <w:sz w:val="22"/>
                <w:szCs w:val="22"/>
              </w:rPr>
            </w:pPr>
            <w:r w:rsidRPr="006D7540">
              <w:rPr>
                <w:rFonts w:asciiTheme="minorHAnsi" w:hAnsiTheme="minorHAnsi" w:cstheme="minorHAnsi"/>
                <w:sz w:val="22"/>
                <w:szCs w:val="22"/>
              </w:rPr>
              <w:t xml:space="preserve">- Not placed in PAC  </w:t>
            </w:r>
          </w:p>
          <w:p w14:paraId="0FC0D14A" w14:textId="77777777" w:rsidR="00A4523D" w:rsidRPr="00983E88" w:rsidRDefault="00A4523D" w:rsidP="008350ED">
            <w:pPr>
              <w:pStyle w:val="Default"/>
              <w:rPr>
                <w:rFonts w:ascii="Calibri" w:hAnsi="Calibri" w:cs="Calibri"/>
                <w:sz w:val="22"/>
                <w:szCs w:val="22"/>
              </w:rPr>
            </w:pPr>
            <w:r>
              <w:rPr>
                <w:rFonts w:ascii="Calibri" w:hAnsi="Calibri" w:cs="Calibri"/>
                <w:b/>
                <w:bCs/>
                <w:sz w:val="22"/>
                <w:szCs w:val="22"/>
              </w:rPr>
              <w:t>Holds Satisfied</w:t>
            </w:r>
          </w:p>
          <w:p w14:paraId="7329CF68" w14:textId="77777777" w:rsidR="00A4523D" w:rsidRDefault="00A4523D" w:rsidP="008350ED">
            <w:pPr>
              <w:rPr>
                <w:rFonts w:ascii="Calibri" w:hAnsi="Calibri" w:cs="Calibri"/>
              </w:rPr>
            </w:pPr>
            <w:r>
              <w:rPr>
                <w:rFonts w:ascii="Calibri" w:hAnsi="Calibri" w:cs="Calibri"/>
              </w:rPr>
              <w:t>- Find all Holds filled during date range</w:t>
            </w:r>
          </w:p>
          <w:p w14:paraId="2606CC95" w14:textId="77777777" w:rsidR="00A4523D" w:rsidRPr="00E14683" w:rsidRDefault="00A4523D" w:rsidP="008350ED">
            <w:pPr>
              <w:autoSpaceDE w:val="0"/>
              <w:autoSpaceDN w:val="0"/>
              <w:adjustRightInd w:val="0"/>
              <w:rPr>
                <w:rFonts w:ascii="Calibri" w:hAnsi="Calibri" w:cs="Calibri"/>
                <w:color w:val="000000"/>
                <w:lang w:val="en-CA"/>
              </w:rPr>
            </w:pPr>
            <w:r w:rsidRPr="00E14683">
              <w:rPr>
                <w:rFonts w:ascii="Calibri" w:hAnsi="Calibri" w:cs="Calibri"/>
                <w:color w:val="000000"/>
                <w:lang w:val="en-CA"/>
              </w:rPr>
              <w:t xml:space="preserve">- Library filled hold </w:t>
            </w:r>
          </w:p>
          <w:p w14:paraId="6DE33715" w14:textId="77777777" w:rsidR="00A4523D" w:rsidRPr="00A23CFD" w:rsidRDefault="00A4523D" w:rsidP="008350ED">
            <w:pPr>
              <w:autoSpaceDE w:val="0"/>
              <w:autoSpaceDN w:val="0"/>
              <w:adjustRightInd w:val="0"/>
              <w:rPr>
                <w:rFonts w:ascii="Calibri" w:hAnsi="Calibri" w:cs="Calibri"/>
                <w:color w:val="000000"/>
                <w:lang w:val="en-CA"/>
              </w:rPr>
            </w:pPr>
            <w:r w:rsidRPr="002F0B6E">
              <w:rPr>
                <w:rFonts w:ascii="Calibri" w:hAnsi="Calibri" w:cs="Calibri"/>
                <w:b/>
                <w:bCs/>
                <w:color w:val="000000"/>
                <w:lang w:val="en-CA"/>
              </w:rPr>
              <w:t>Holds Cancelled***</w:t>
            </w:r>
          </w:p>
          <w:p w14:paraId="40C5215B" w14:textId="77777777" w:rsidR="00A4523D" w:rsidRPr="00E14683" w:rsidRDefault="00A4523D" w:rsidP="008350ED">
            <w:pPr>
              <w:autoSpaceDE w:val="0"/>
              <w:autoSpaceDN w:val="0"/>
              <w:adjustRightInd w:val="0"/>
              <w:rPr>
                <w:rFonts w:ascii="Calibri" w:hAnsi="Calibri" w:cs="Calibri"/>
                <w:color w:val="000000"/>
                <w:lang w:val="en-CA"/>
              </w:rPr>
            </w:pPr>
            <w:r w:rsidRPr="00E14683">
              <w:rPr>
                <w:rFonts w:ascii="Calibri" w:hAnsi="Calibri" w:cs="Calibri"/>
                <w:color w:val="000000"/>
                <w:lang w:val="en-CA"/>
              </w:rPr>
              <w:t xml:space="preserve">- Find all holds Cancelled during date range </w:t>
            </w:r>
          </w:p>
          <w:p w14:paraId="659D7C4B" w14:textId="77777777" w:rsidR="00A4523D" w:rsidRPr="00E14683" w:rsidRDefault="00A4523D" w:rsidP="008350ED">
            <w:pPr>
              <w:autoSpaceDE w:val="0"/>
              <w:autoSpaceDN w:val="0"/>
              <w:adjustRightInd w:val="0"/>
              <w:rPr>
                <w:rFonts w:ascii="Calibri" w:hAnsi="Calibri" w:cs="Calibri"/>
                <w:color w:val="000000"/>
                <w:lang w:val="en-CA"/>
              </w:rPr>
            </w:pPr>
            <w:r w:rsidRPr="00E14683">
              <w:rPr>
                <w:rFonts w:ascii="Calibri" w:hAnsi="Calibri" w:cs="Calibri"/>
                <w:color w:val="000000"/>
                <w:lang w:val="en-CA"/>
              </w:rPr>
              <w:t xml:space="preserve">- Library Cancelled hold </w:t>
            </w:r>
          </w:p>
          <w:p w14:paraId="6798BEF1" w14:textId="77777777" w:rsidR="00977225" w:rsidRDefault="00977225" w:rsidP="008350ED">
            <w:pPr>
              <w:autoSpaceDE w:val="0"/>
              <w:autoSpaceDN w:val="0"/>
              <w:adjustRightInd w:val="0"/>
              <w:rPr>
                <w:rFonts w:ascii="Calibri" w:hAnsi="Calibri" w:cs="Calibri"/>
                <w:b/>
                <w:bCs/>
                <w:color w:val="000000"/>
                <w:lang w:val="en-CA"/>
              </w:rPr>
            </w:pPr>
          </w:p>
          <w:p w14:paraId="3571E633" w14:textId="77777777" w:rsidR="00977225" w:rsidRDefault="00977225" w:rsidP="00977225">
            <w:pPr>
              <w:pStyle w:val="Default"/>
              <w:rPr>
                <w:rFonts w:asciiTheme="minorHAnsi" w:hAnsiTheme="minorHAnsi" w:cstheme="minorHAnsi"/>
                <w:b/>
                <w:bCs/>
                <w:sz w:val="22"/>
                <w:szCs w:val="22"/>
              </w:rPr>
            </w:pPr>
          </w:p>
          <w:p w14:paraId="484C3696" w14:textId="78462121" w:rsidR="00977225" w:rsidRPr="00977225" w:rsidRDefault="00977225" w:rsidP="00977225">
            <w:pPr>
              <w:pStyle w:val="Default"/>
              <w:rPr>
                <w:rFonts w:asciiTheme="minorHAnsi" w:hAnsiTheme="minorHAnsi" w:cstheme="minorHAnsi"/>
                <w:sz w:val="22"/>
                <w:szCs w:val="22"/>
              </w:rPr>
            </w:pPr>
            <w:r>
              <w:rPr>
                <w:rFonts w:asciiTheme="minorHAnsi" w:hAnsiTheme="minorHAnsi" w:cstheme="minorHAnsi"/>
                <w:b/>
                <w:bCs/>
                <w:sz w:val="22"/>
                <w:szCs w:val="22"/>
              </w:rPr>
              <w:t>Unique Patrons</w:t>
            </w:r>
          </w:p>
          <w:p w14:paraId="2ED701C5" w14:textId="77777777" w:rsidR="00977225" w:rsidRPr="00977225" w:rsidRDefault="00977225" w:rsidP="00977225">
            <w:pPr>
              <w:pStyle w:val="Default"/>
              <w:rPr>
                <w:rFonts w:asciiTheme="minorHAnsi" w:hAnsiTheme="minorHAnsi" w:cstheme="minorHAnsi"/>
                <w:sz w:val="22"/>
                <w:szCs w:val="22"/>
              </w:rPr>
            </w:pPr>
            <w:r w:rsidRPr="00977225">
              <w:rPr>
                <w:rFonts w:asciiTheme="minorHAnsi" w:hAnsiTheme="minorHAnsi" w:cstheme="minorHAnsi"/>
                <w:sz w:val="22"/>
                <w:szCs w:val="22"/>
              </w:rPr>
              <w:t>- Find all checkouts during date range</w:t>
            </w:r>
          </w:p>
          <w:p w14:paraId="096B9DEA" w14:textId="77777777" w:rsidR="00977225" w:rsidRPr="00977225" w:rsidRDefault="00977225" w:rsidP="00977225">
            <w:pPr>
              <w:pStyle w:val="Default"/>
              <w:rPr>
                <w:rFonts w:asciiTheme="minorHAnsi" w:hAnsiTheme="minorHAnsi" w:cstheme="minorHAnsi"/>
                <w:sz w:val="22"/>
                <w:szCs w:val="22"/>
              </w:rPr>
            </w:pPr>
            <w:r w:rsidRPr="00977225">
              <w:rPr>
                <w:rFonts w:asciiTheme="minorHAnsi" w:hAnsiTheme="minorHAnsi" w:cstheme="minorHAnsi"/>
                <w:sz w:val="22"/>
                <w:szCs w:val="22"/>
              </w:rPr>
              <w:t>- Count Unique Patrons</w:t>
            </w:r>
          </w:p>
          <w:p w14:paraId="362F1BD9" w14:textId="77777777" w:rsidR="00977225" w:rsidRDefault="00977225" w:rsidP="008350ED">
            <w:pPr>
              <w:autoSpaceDE w:val="0"/>
              <w:autoSpaceDN w:val="0"/>
              <w:adjustRightInd w:val="0"/>
              <w:rPr>
                <w:rFonts w:ascii="Calibri" w:hAnsi="Calibri" w:cs="Calibri"/>
                <w:b/>
                <w:bCs/>
                <w:color w:val="000000"/>
                <w:lang w:val="en-CA"/>
              </w:rPr>
            </w:pPr>
          </w:p>
          <w:p w14:paraId="65B63A16" w14:textId="05E17AC2" w:rsidR="00A4523D" w:rsidRPr="007E66C4" w:rsidRDefault="00A4523D" w:rsidP="008350ED">
            <w:pPr>
              <w:autoSpaceDE w:val="0"/>
              <w:autoSpaceDN w:val="0"/>
              <w:adjustRightInd w:val="0"/>
              <w:rPr>
                <w:rFonts w:ascii="Calibri" w:hAnsi="Calibri" w:cs="Calibri"/>
                <w:color w:val="000000"/>
                <w:lang w:val="en-CA"/>
              </w:rPr>
            </w:pPr>
            <w:r w:rsidRPr="007E66C4">
              <w:rPr>
                <w:rFonts w:ascii="Calibri" w:hAnsi="Calibri" w:cs="Calibri"/>
                <w:b/>
                <w:bCs/>
                <w:color w:val="000000"/>
                <w:lang w:val="en-CA"/>
              </w:rPr>
              <w:t xml:space="preserve">Items Borrowed*** </w:t>
            </w:r>
          </w:p>
          <w:p w14:paraId="6C136146" w14:textId="73B81ACA" w:rsidR="00977225" w:rsidRDefault="00977225" w:rsidP="008350ED">
            <w:pPr>
              <w:autoSpaceDE w:val="0"/>
              <w:autoSpaceDN w:val="0"/>
              <w:adjustRightInd w:val="0"/>
              <w:rPr>
                <w:rFonts w:ascii="Calibri" w:hAnsi="Calibri" w:cs="Calibri"/>
                <w:color w:val="000000"/>
                <w:lang w:val="en-CA"/>
              </w:rPr>
            </w:pPr>
            <w:r>
              <w:rPr>
                <w:rFonts w:ascii="Calibri" w:hAnsi="Calibri" w:cs="Calibri"/>
                <w:color w:val="000000"/>
                <w:lang w:val="en-CA"/>
              </w:rPr>
              <w:t>ADDS TOGETHER</w:t>
            </w:r>
          </w:p>
          <w:p w14:paraId="1ADF4CF7" w14:textId="42654D6E" w:rsidR="00A4523D" w:rsidRPr="007E66C4" w:rsidRDefault="00A4523D" w:rsidP="008350ED">
            <w:pPr>
              <w:autoSpaceDE w:val="0"/>
              <w:autoSpaceDN w:val="0"/>
              <w:adjustRightInd w:val="0"/>
              <w:rPr>
                <w:rFonts w:ascii="Calibri" w:hAnsi="Calibri" w:cs="Calibri"/>
                <w:color w:val="000000"/>
                <w:lang w:val="en-CA"/>
              </w:rPr>
            </w:pPr>
            <w:r w:rsidRPr="007E66C4">
              <w:rPr>
                <w:rFonts w:ascii="Calibri" w:hAnsi="Calibri" w:cs="Calibri"/>
                <w:color w:val="000000"/>
                <w:lang w:val="en-CA"/>
              </w:rPr>
              <w:t xml:space="preserve">- All checkouts during date range </w:t>
            </w:r>
          </w:p>
          <w:p w14:paraId="03985396" w14:textId="77777777" w:rsidR="00A4523D" w:rsidRPr="007E66C4" w:rsidRDefault="00A4523D" w:rsidP="008350ED">
            <w:pPr>
              <w:autoSpaceDE w:val="0"/>
              <w:autoSpaceDN w:val="0"/>
              <w:adjustRightInd w:val="0"/>
              <w:rPr>
                <w:rFonts w:ascii="Calibri" w:hAnsi="Calibri" w:cs="Calibri"/>
                <w:color w:val="000000"/>
                <w:lang w:val="en-CA"/>
              </w:rPr>
            </w:pPr>
            <w:r w:rsidRPr="007E66C4">
              <w:rPr>
                <w:rFonts w:ascii="Calibri" w:hAnsi="Calibri" w:cs="Calibri"/>
                <w:color w:val="000000"/>
                <w:lang w:val="en-CA"/>
              </w:rPr>
              <w:t xml:space="preserve">- Item Assigned Branch is not Library </w:t>
            </w:r>
          </w:p>
          <w:p w14:paraId="05CB4948" w14:textId="38A58ED5" w:rsidR="00A4523D" w:rsidRDefault="00A4523D" w:rsidP="008350ED">
            <w:pPr>
              <w:autoSpaceDE w:val="0"/>
              <w:autoSpaceDN w:val="0"/>
              <w:adjustRightInd w:val="0"/>
              <w:rPr>
                <w:rFonts w:ascii="Calibri" w:hAnsi="Calibri" w:cs="Calibri"/>
                <w:color w:val="000000"/>
                <w:lang w:val="en-CA"/>
              </w:rPr>
            </w:pPr>
            <w:r w:rsidRPr="007E66C4">
              <w:rPr>
                <w:rFonts w:ascii="Calibri" w:hAnsi="Calibri" w:cs="Calibri"/>
                <w:color w:val="000000"/>
                <w:lang w:val="en-CA"/>
              </w:rPr>
              <w:t xml:space="preserve">- Library Checked out item </w:t>
            </w:r>
          </w:p>
          <w:p w14:paraId="62DAA88E" w14:textId="79F00915" w:rsidR="00977225" w:rsidRDefault="00977225" w:rsidP="008350ED">
            <w:pPr>
              <w:autoSpaceDE w:val="0"/>
              <w:autoSpaceDN w:val="0"/>
              <w:adjustRightInd w:val="0"/>
              <w:rPr>
                <w:rFonts w:ascii="Calibri" w:hAnsi="Calibri" w:cs="Calibri"/>
                <w:color w:val="000000"/>
                <w:lang w:val="en-CA"/>
              </w:rPr>
            </w:pPr>
            <w:r>
              <w:rPr>
                <w:rFonts w:ascii="Calibri" w:hAnsi="Calibri" w:cs="Calibri"/>
                <w:color w:val="000000"/>
                <w:lang w:val="en-CA"/>
              </w:rPr>
              <w:t>AND</w:t>
            </w:r>
          </w:p>
          <w:p w14:paraId="0A54D4A7" w14:textId="3422A739" w:rsidR="00A4523D" w:rsidRPr="007E66C4" w:rsidRDefault="00A4523D" w:rsidP="008350ED">
            <w:pPr>
              <w:autoSpaceDE w:val="0"/>
              <w:autoSpaceDN w:val="0"/>
              <w:adjustRightInd w:val="0"/>
              <w:rPr>
                <w:rFonts w:ascii="Calibri" w:hAnsi="Calibri" w:cs="Calibri"/>
                <w:color w:val="000000"/>
                <w:lang w:val="en-CA"/>
              </w:rPr>
            </w:pPr>
            <w:r w:rsidRPr="007E66C4">
              <w:rPr>
                <w:rFonts w:ascii="Calibri" w:hAnsi="Calibri" w:cs="Calibri"/>
                <w:color w:val="000000"/>
                <w:lang w:val="en-CA"/>
              </w:rPr>
              <w:t xml:space="preserve">- </w:t>
            </w:r>
            <w:r w:rsidR="00977225">
              <w:rPr>
                <w:rFonts w:ascii="Calibri" w:hAnsi="Calibri" w:cs="Calibri"/>
                <w:color w:val="000000"/>
                <w:lang w:val="en-CA"/>
              </w:rPr>
              <w:t>A</w:t>
            </w:r>
            <w:r w:rsidRPr="007E66C4">
              <w:rPr>
                <w:rFonts w:ascii="Calibri" w:hAnsi="Calibri" w:cs="Calibri"/>
                <w:color w:val="000000"/>
                <w:lang w:val="en-CA"/>
              </w:rPr>
              <w:t xml:space="preserve">ll checkouts during date range </w:t>
            </w:r>
          </w:p>
          <w:p w14:paraId="736EC4CF" w14:textId="6A76222D" w:rsidR="00A4523D" w:rsidRDefault="00A4523D" w:rsidP="008350ED">
            <w:pPr>
              <w:rPr>
                <w:rFonts w:ascii="Calibri" w:hAnsi="Calibri" w:cs="Calibri"/>
                <w:color w:val="000000"/>
                <w:lang w:val="en-CA"/>
              </w:rPr>
            </w:pPr>
            <w:r w:rsidRPr="007E66C4">
              <w:rPr>
                <w:rFonts w:ascii="Calibri" w:hAnsi="Calibri" w:cs="Calibri"/>
                <w:color w:val="000000"/>
                <w:lang w:val="en-CA"/>
              </w:rPr>
              <w:t xml:space="preserve">- </w:t>
            </w:r>
            <w:r w:rsidR="00977225">
              <w:rPr>
                <w:rFonts w:ascii="Calibri" w:hAnsi="Calibri" w:cs="Calibri"/>
                <w:color w:val="000000"/>
                <w:lang w:val="en-CA"/>
              </w:rPr>
              <w:t>Ma</w:t>
            </w:r>
            <w:r w:rsidRPr="007E66C4">
              <w:rPr>
                <w:rFonts w:ascii="Calibri" w:hAnsi="Calibri" w:cs="Calibri"/>
                <w:color w:val="000000"/>
                <w:lang w:val="en-CA"/>
              </w:rPr>
              <w:t>terial type</w:t>
            </w:r>
            <w:r w:rsidR="00977225">
              <w:rPr>
                <w:rFonts w:ascii="Calibri" w:hAnsi="Calibri" w:cs="Calibri"/>
                <w:color w:val="000000"/>
                <w:lang w:val="en-CA"/>
              </w:rPr>
              <w:t xml:space="preserve"> is</w:t>
            </w:r>
            <w:r w:rsidRPr="007E66C4">
              <w:rPr>
                <w:rFonts w:ascii="Calibri" w:hAnsi="Calibri" w:cs="Calibri"/>
                <w:color w:val="000000"/>
                <w:lang w:val="en-CA"/>
              </w:rPr>
              <w:t xml:space="preserve"> Interlibrary Loan</w:t>
            </w:r>
            <w:r w:rsidR="00977225">
              <w:rPr>
                <w:rFonts w:ascii="Calibri" w:hAnsi="Calibri" w:cs="Calibri"/>
                <w:color w:val="000000"/>
                <w:lang w:val="en-CA"/>
              </w:rPr>
              <w:t xml:space="preserve"> </w:t>
            </w:r>
          </w:p>
          <w:p w14:paraId="09244756" w14:textId="0C11C5E2" w:rsidR="00977225" w:rsidRDefault="00977225" w:rsidP="008350ED">
            <w:pPr>
              <w:rPr>
                <w:rFonts w:ascii="Calibri" w:hAnsi="Calibri" w:cs="Calibri"/>
                <w:color w:val="000000"/>
                <w:lang w:val="en-CA"/>
              </w:rPr>
            </w:pPr>
            <w:r>
              <w:rPr>
                <w:rFonts w:ascii="Calibri" w:hAnsi="Calibri" w:cs="Calibri"/>
                <w:color w:val="000000"/>
                <w:lang w:val="en-CA"/>
              </w:rPr>
              <w:t>- Library Checked out item</w:t>
            </w:r>
          </w:p>
          <w:p w14:paraId="1C2C8386" w14:textId="77777777" w:rsidR="00977225" w:rsidRDefault="00977225" w:rsidP="008350ED">
            <w:pPr>
              <w:rPr>
                <w:rFonts w:ascii="Calibri" w:hAnsi="Calibri" w:cs="Calibri"/>
                <w:color w:val="000000"/>
                <w:lang w:val="en-CA"/>
              </w:rPr>
            </w:pPr>
          </w:p>
          <w:p w14:paraId="7B81379A" w14:textId="77777777" w:rsidR="00A4523D" w:rsidRPr="00A23CFD" w:rsidRDefault="00A4523D" w:rsidP="008350ED">
            <w:pPr>
              <w:autoSpaceDE w:val="0"/>
              <w:autoSpaceDN w:val="0"/>
              <w:adjustRightInd w:val="0"/>
              <w:rPr>
                <w:rFonts w:cstheme="minorHAnsi"/>
                <w:color w:val="000000"/>
                <w:lang w:val="en-CA"/>
              </w:rPr>
            </w:pPr>
            <w:r w:rsidRPr="00484864">
              <w:rPr>
                <w:rFonts w:cstheme="minorHAnsi"/>
                <w:b/>
                <w:bCs/>
                <w:color w:val="000000"/>
                <w:lang w:val="en-CA"/>
              </w:rPr>
              <w:t>Items Len</w:t>
            </w:r>
            <w:r>
              <w:rPr>
                <w:rFonts w:cstheme="minorHAnsi"/>
                <w:b/>
                <w:bCs/>
                <w:color w:val="000000"/>
                <w:lang w:val="en-CA"/>
              </w:rPr>
              <w:t>t</w:t>
            </w:r>
          </w:p>
          <w:p w14:paraId="273EF945" w14:textId="77777777" w:rsidR="00A4523D" w:rsidRPr="00484864" w:rsidRDefault="00A4523D" w:rsidP="008350ED">
            <w:pPr>
              <w:autoSpaceDE w:val="0"/>
              <w:autoSpaceDN w:val="0"/>
              <w:adjustRightInd w:val="0"/>
              <w:rPr>
                <w:rFonts w:cstheme="minorHAnsi"/>
                <w:color w:val="000000"/>
                <w:lang w:val="en-CA"/>
              </w:rPr>
            </w:pPr>
            <w:r w:rsidRPr="00484864">
              <w:rPr>
                <w:rFonts w:cstheme="minorHAnsi"/>
                <w:color w:val="000000"/>
                <w:lang w:val="en-CA"/>
              </w:rPr>
              <w:t xml:space="preserve">- Find all checkouts during date range </w:t>
            </w:r>
          </w:p>
          <w:p w14:paraId="35ED9C51" w14:textId="77777777" w:rsidR="00A4523D" w:rsidRPr="00484864" w:rsidRDefault="00A4523D" w:rsidP="008350ED">
            <w:pPr>
              <w:autoSpaceDE w:val="0"/>
              <w:autoSpaceDN w:val="0"/>
              <w:adjustRightInd w:val="0"/>
              <w:rPr>
                <w:rFonts w:cstheme="minorHAnsi"/>
                <w:color w:val="000000"/>
                <w:lang w:val="en-CA"/>
              </w:rPr>
            </w:pPr>
            <w:r w:rsidRPr="00484864">
              <w:rPr>
                <w:rFonts w:cstheme="minorHAnsi"/>
                <w:color w:val="000000"/>
                <w:lang w:val="en-CA"/>
              </w:rPr>
              <w:t xml:space="preserve">- Item Assigned Branch is Library </w:t>
            </w:r>
          </w:p>
          <w:p w14:paraId="77929781" w14:textId="77777777" w:rsidR="00A4523D" w:rsidRPr="00484864" w:rsidRDefault="00A4523D" w:rsidP="008350ED">
            <w:pPr>
              <w:autoSpaceDE w:val="0"/>
              <w:autoSpaceDN w:val="0"/>
              <w:adjustRightInd w:val="0"/>
              <w:rPr>
                <w:rFonts w:cstheme="minorHAnsi"/>
                <w:color w:val="000000"/>
                <w:lang w:val="en-CA"/>
              </w:rPr>
            </w:pPr>
            <w:r w:rsidRPr="00484864">
              <w:rPr>
                <w:rFonts w:cstheme="minorHAnsi"/>
                <w:color w:val="000000"/>
                <w:lang w:val="en-CA"/>
              </w:rPr>
              <w:t xml:space="preserve">- Item not checked out by Library </w:t>
            </w:r>
          </w:p>
          <w:p w14:paraId="537C342E" w14:textId="4222E031" w:rsidR="00E079A9" w:rsidRDefault="00E079A9" w:rsidP="008350ED">
            <w:pPr>
              <w:autoSpaceDE w:val="0"/>
              <w:autoSpaceDN w:val="0"/>
              <w:adjustRightInd w:val="0"/>
              <w:rPr>
                <w:rFonts w:cstheme="minorHAnsi"/>
                <w:b/>
                <w:bCs/>
                <w:color w:val="000000"/>
                <w:lang w:val="en-CA"/>
              </w:rPr>
            </w:pPr>
          </w:p>
          <w:p w14:paraId="4EFF8FD7" w14:textId="77777777" w:rsidR="00724810" w:rsidRPr="00484864" w:rsidRDefault="00724810" w:rsidP="008350ED">
            <w:pPr>
              <w:autoSpaceDE w:val="0"/>
              <w:autoSpaceDN w:val="0"/>
              <w:adjustRightInd w:val="0"/>
              <w:rPr>
                <w:rFonts w:cstheme="minorHAnsi"/>
                <w:b/>
                <w:bCs/>
                <w:color w:val="000000"/>
                <w:lang w:val="en-CA"/>
              </w:rPr>
            </w:pPr>
          </w:p>
          <w:p w14:paraId="057E9F42" w14:textId="4E791595" w:rsidR="00A4523D" w:rsidRPr="00484864" w:rsidRDefault="00A4523D" w:rsidP="008350ED">
            <w:pPr>
              <w:autoSpaceDE w:val="0"/>
              <w:autoSpaceDN w:val="0"/>
              <w:adjustRightInd w:val="0"/>
              <w:rPr>
                <w:rFonts w:cstheme="minorHAnsi"/>
                <w:color w:val="000000"/>
                <w:sz w:val="26"/>
                <w:szCs w:val="26"/>
                <w:lang w:val="en-CA"/>
              </w:rPr>
            </w:pPr>
            <w:r w:rsidRPr="00484864">
              <w:rPr>
                <w:rFonts w:cstheme="minorHAnsi"/>
                <w:b/>
                <w:bCs/>
                <w:color w:val="000000"/>
                <w:sz w:val="26"/>
                <w:szCs w:val="26"/>
                <w:lang w:val="en-CA"/>
              </w:rPr>
              <w:lastRenderedPageBreak/>
              <w:t xml:space="preserve">Records Added </w:t>
            </w:r>
            <w:r w:rsidR="0060612B">
              <w:rPr>
                <w:rFonts w:cstheme="minorHAnsi"/>
                <w:b/>
                <w:bCs/>
                <w:color w:val="000000"/>
                <w:sz w:val="26"/>
                <w:szCs w:val="26"/>
                <w:lang w:val="en-CA"/>
              </w:rPr>
              <w:t>and Deleted</w:t>
            </w:r>
          </w:p>
          <w:p w14:paraId="65B049BE" w14:textId="77777777" w:rsidR="00A4523D" w:rsidRPr="00E14683" w:rsidRDefault="00A4523D" w:rsidP="008350ED">
            <w:pPr>
              <w:autoSpaceDE w:val="0"/>
              <w:autoSpaceDN w:val="0"/>
              <w:adjustRightInd w:val="0"/>
              <w:rPr>
                <w:rFonts w:ascii="Calibri" w:hAnsi="Calibri" w:cs="Calibri"/>
                <w:color w:val="000000"/>
                <w:lang w:val="en-CA"/>
              </w:rPr>
            </w:pPr>
            <w:r w:rsidRPr="00484864">
              <w:rPr>
                <w:rFonts w:cstheme="minorHAnsi"/>
                <w:b/>
                <w:bCs/>
                <w:color w:val="000000"/>
                <w:lang w:val="en-CA"/>
              </w:rPr>
              <w:t>Item Records Added By Branch</w:t>
            </w:r>
            <w:r>
              <w:rPr>
                <w:rFonts w:ascii="Calibri" w:hAnsi="Calibri" w:cs="Calibri"/>
                <w:b/>
                <w:bCs/>
                <w:color w:val="000000"/>
                <w:lang w:val="en-CA"/>
              </w:rPr>
              <w:t>***</w:t>
            </w:r>
            <w:r w:rsidRPr="00E14683">
              <w:rPr>
                <w:rFonts w:ascii="Calibri" w:hAnsi="Calibri" w:cs="Calibri"/>
                <w:b/>
                <w:bCs/>
                <w:color w:val="000000"/>
                <w:lang w:val="en-CA"/>
              </w:rPr>
              <w:t xml:space="preserve"> </w:t>
            </w:r>
          </w:p>
          <w:p w14:paraId="3709E2A7" w14:textId="77777777" w:rsidR="00A4523D" w:rsidRPr="00E14683" w:rsidRDefault="00A4523D" w:rsidP="008350ED">
            <w:pPr>
              <w:autoSpaceDE w:val="0"/>
              <w:autoSpaceDN w:val="0"/>
              <w:adjustRightInd w:val="0"/>
              <w:rPr>
                <w:rFonts w:ascii="Calibri" w:hAnsi="Calibri" w:cs="Calibri"/>
                <w:color w:val="000000"/>
                <w:lang w:val="en-CA"/>
              </w:rPr>
            </w:pPr>
            <w:r w:rsidRPr="00E14683">
              <w:rPr>
                <w:rFonts w:ascii="Calibri" w:hAnsi="Calibri" w:cs="Calibri"/>
                <w:color w:val="000000"/>
                <w:lang w:val="en-CA"/>
              </w:rPr>
              <w:t xml:space="preserve">- Find all Items added during date range </w:t>
            </w:r>
          </w:p>
          <w:p w14:paraId="6DE5E4CD" w14:textId="1460AF4A" w:rsidR="00E079A9" w:rsidRPr="00E14683" w:rsidRDefault="00E079A9" w:rsidP="00E079A9">
            <w:pPr>
              <w:autoSpaceDE w:val="0"/>
              <w:autoSpaceDN w:val="0"/>
              <w:adjustRightInd w:val="0"/>
              <w:rPr>
                <w:rFonts w:ascii="Calibri" w:hAnsi="Calibri" w:cs="Calibri"/>
                <w:color w:val="000000"/>
                <w:lang w:val="en-CA"/>
              </w:rPr>
            </w:pPr>
            <w:r w:rsidRPr="00E14683">
              <w:rPr>
                <w:rFonts w:ascii="Calibri" w:hAnsi="Calibri" w:cs="Calibri"/>
                <w:color w:val="000000"/>
                <w:lang w:val="en-CA"/>
              </w:rPr>
              <w:t xml:space="preserve">- Library </w:t>
            </w:r>
            <w:r>
              <w:rPr>
                <w:rFonts w:ascii="Calibri" w:hAnsi="Calibri" w:cs="Calibri"/>
                <w:color w:val="000000"/>
                <w:lang w:val="en-CA"/>
              </w:rPr>
              <w:t>a</w:t>
            </w:r>
            <w:r w:rsidRPr="00E14683">
              <w:rPr>
                <w:rFonts w:ascii="Calibri" w:hAnsi="Calibri" w:cs="Calibri"/>
                <w:color w:val="000000"/>
                <w:lang w:val="en-CA"/>
              </w:rPr>
              <w:t xml:space="preserve">dded Item </w:t>
            </w:r>
          </w:p>
          <w:p w14:paraId="3C17381E" w14:textId="77777777" w:rsidR="00A4523D" w:rsidRPr="00E14683" w:rsidRDefault="00A4523D" w:rsidP="008350ED">
            <w:pPr>
              <w:autoSpaceDE w:val="0"/>
              <w:autoSpaceDN w:val="0"/>
              <w:adjustRightInd w:val="0"/>
              <w:rPr>
                <w:rFonts w:ascii="Calibri" w:hAnsi="Calibri" w:cs="Calibri"/>
                <w:color w:val="000000"/>
                <w:lang w:val="en-CA"/>
              </w:rPr>
            </w:pPr>
            <w:r w:rsidRPr="00E14683">
              <w:rPr>
                <w:rFonts w:ascii="Calibri" w:hAnsi="Calibri" w:cs="Calibri"/>
                <w:b/>
                <w:bCs/>
                <w:color w:val="000000"/>
                <w:lang w:val="en-CA"/>
              </w:rPr>
              <w:t>Item Records Deleted By Branch</w:t>
            </w:r>
            <w:r>
              <w:rPr>
                <w:rFonts w:ascii="Calibri" w:hAnsi="Calibri" w:cs="Calibri"/>
                <w:b/>
                <w:bCs/>
                <w:color w:val="000000"/>
                <w:lang w:val="en-CA"/>
              </w:rPr>
              <w:t>***</w:t>
            </w:r>
          </w:p>
          <w:p w14:paraId="61D09A42" w14:textId="77777777" w:rsidR="00A4523D" w:rsidRPr="00E14683" w:rsidRDefault="00A4523D" w:rsidP="008350ED">
            <w:pPr>
              <w:autoSpaceDE w:val="0"/>
              <w:autoSpaceDN w:val="0"/>
              <w:adjustRightInd w:val="0"/>
              <w:rPr>
                <w:rFonts w:ascii="Calibri" w:hAnsi="Calibri" w:cs="Calibri"/>
                <w:color w:val="000000"/>
                <w:lang w:val="en-CA"/>
              </w:rPr>
            </w:pPr>
            <w:r w:rsidRPr="00E14683">
              <w:rPr>
                <w:rFonts w:ascii="Calibri" w:hAnsi="Calibri" w:cs="Calibri"/>
                <w:color w:val="000000"/>
                <w:lang w:val="en-CA"/>
              </w:rPr>
              <w:t xml:space="preserve">- Find all Items deleted during date range </w:t>
            </w:r>
          </w:p>
          <w:p w14:paraId="1ABABB22" w14:textId="77777777" w:rsidR="00A4523D" w:rsidRPr="00E14683" w:rsidRDefault="00A4523D" w:rsidP="008350ED">
            <w:pPr>
              <w:autoSpaceDE w:val="0"/>
              <w:autoSpaceDN w:val="0"/>
              <w:adjustRightInd w:val="0"/>
              <w:rPr>
                <w:rFonts w:ascii="Calibri" w:hAnsi="Calibri" w:cs="Calibri"/>
                <w:color w:val="000000"/>
                <w:lang w:val="en-CA"/>
              </w:rPr>
            </w:pPr>
            <w:r w:rsidRPr="00E14683">
              <w:rPr>
                <w:rFonts w:ascii="Calibri" w:hAnsi="Calibri" w:cs="Calibri"/>
                <w:color w:val="000000"/>
                <w:lang w:val="en-CA"/>
              </w:rPr>
              <w:t xml:space="preserve">- Assigned branch is Library </w:t>
            </w:r>
          </w:p>
          <w:p w14:paraId="08A9C313" w14:textId="5C316B12" w:rsidR="00A4523D" w:rsidRDefault="00A4523D" w:rsidP="008350ED">
            <w:pPr>
              <w:autoSpaceDE w:val="0"/>
              <w:autoSpaceDN w:val="0"/>
              <w:adjustRightInd w:val="0"/>
              <w:rPr>
                <w:rFonts w:ascii="Calibri" w:hAnsi="Calibri" w:cs="Calibri"/>
                <w:color w:val="000000"/>
                <w:lang w:val="en-CA"/>
              </w:rPr>
            </w:pPr>
            <w:r w:rsidRPr="00E14683">
              <w:rPr>
                <w:rFonts w:ascii="Calibri" w:hAnsi="Calibri" w:cs="Calibri"/>
                <w:color w:val="000000"/>
                <w:lang w:val="en-CA"/>
              </w:rPr>
              <w:t xml:space="preserve">- Library deleted item </w:t>
            </w:r>
          </w:p>
          <w:p w14:paraId="494C35D3" w14:textId="77777777" w:rsidR="00977225" w:rsidRDefault="00977225" w:rsidP="008350ED">
            <w:pPr>
              <w:autoSpaceDE w:val="0"/>
              <w:autoSpaceDN w:val="0"/>
              <w:adjustRightInd w:val="0"/>
              <w:rPr>
                <w:rFonts w:ascii="Calibri" w:hAnsi="Calibri" w:cs="Calibri"/>
                <w:b/>
                <w:bCs/>
                <w:color w:val="000000"/>
                <w:lang w:val="en-CA"/>
              </w:rPr>
            </w:pPr>
          </w:p>
          <w:p w14:paraId="6ECBCB6B" w14:textId="77777777" w:rsidR="00977225" w:rsidRDefault="00977225" w:rsidP="008350ED">
            <w:pPr>
              <w:autoSpaceDE w:val="0"/>
              <w:autoSpaceDN w:val="0"/>
              <w:adjustRightInd w:val="0"/>
              <w:rPr>
                <w:rFonts w:ascii="Calibri" w:hAnsi="Calibri" w:cs="Calibri"/>
                <w:b/>
                <w:bCs/>
                <w:color w:val="000000"/>
                <w:lang w:val="en-CA"/>
              </w:rPr>
            </w:pPr>
          </w:p>
          <w:p w14:paraId="28B7168D" w14:textId="77777777" w:rsidR="00977225" w:rsidRDefault="00977225" w:rsidP="008350ED">
            <w:pPr>
              <w:autoSpaceDE w:val="0"/>
              <w:autoSpaceDN w:val="0"/>
              <w:adjustRightInd w:val="0"/>
              <w:rPr>
                <w:rFonts w:ascii="Calibri" w:hAnsi="Calibri" w:cs="Calibri"/>
                <w:b/>
                <w:bCs/>
                <w:color w:val="000000"/>
                <w:lang w:val="en-CA"/>
              </w:rPr>
            </w:pPr>
          </w:p>
          <w:p w14:paraId="09860797" w14:textId="77777777" w:rsidR="00977225" w:rsidRDefault="00977225" w:rsidP="008350ED">
            <w:pPr>
              <w:autoSpaceDE w:val="0"/>
              <w:autoSpaceDN w:val="0"/>
              <w:adjustRightInd w:val="0"/>
              <w:rPr>
                <w:rFonts w:ascii="Calibri" w:hAnsi="Calibri" w:cs="Calibri"/>
                <w:b/>
                <w:bCs/>
                <w:color w:val="000000"/>
                <w:lang w:val="en-CA"/>
              </w:rPr>
            </w:pPr>
          </w:p>
          <w:p w14:paraId="5C436C3F" w14:textId="77777777" w:rsidR="00977225" w:rsidRDefault="00977225" w:rsidP="008350ED">
            <w:pPr>
              <w:autoSpaceDE w:val="0"/>
              <w:autoSpaceDN w:val="0"/>
              <w:adjustRightInd w:val="0"/>
              <w:rPr>
                <w:rFonts w:ascii="Calibri" w:hAnsi="Calibri" w:cs="Calibri"/>
                <w:b/>
                <w:bCs/>
                <w:color w:val="000000"/>
                <w:lang w:val="en-CA"/>
              </w:rPr>
            </w:pPr>
          </w:p>
          <w:p w14:paraId="1047B873" w14:textId="77777777" w:rsidR="00977225" w:rsidRDefault="00977225" w:rsidP="008350ED">
            <w:pPr>
              <w:autoSpaceDE w:val="0"/>
              <w:autoSpaceDN w:val="0"/>
              <w:adjustRightInd w:val="0"/>
              <w:rPr>
                <w:rFonts w:ascii="Calibri" w:hAnsi="Calibri" w:cs="Calibri"/>
                <w:b/>
                <w:bCs/>
                <w:color w:val="000000"/>
                <w:lang w:val="en-CA"/>
              </w:rPr>
            </w:pPr>
          </w:p>
          <w:p w14:paraId="68392A10" w14:textId="77777777" w:rsidR="00977225" w:rsidRDefault="00977225" w:rsidP="008350ED">
            <w:pPr>
              <w:autoSpaceDE w:val="0"/>
              <w:autoSpaceDN w:val="0"/>
              <w:adjustRightInd w:val="0"/>
              <w:rPr>
                <w:rFonts w:ascii="Calibri" w:hAnsi="Calibri" w:cs="Calibri"/>
                <w:b/>
                <w:bCs/>
                <w:color w:val="000000"/>
                <w:lang w:val="en-CA"/>
              </w:rPr>
            </w:pPr>
          </w:p>
          <w:p w14:paraId="1277AF23" w14:textId="77777777" w:rsidR="00977225" w:rsidRDefault="00977225" w:rsidP="008350ED">
            <w:pPr>
              <w:autoSpaceDE w:val="0"/>
              <w:autoSpaceDN w:val="0"/>
              <w:adjustRightInd w:val="0"/>
              <w:rPr>
                <w:rFonts w:ascii="Calibri" w:hAnsi="Calibri" w:cs="Calibri"/>
                <w:b/>
                <w:bCs/>
                <w:color w:val="000000"/>
                <w:lang w:val="en-CA"/>
              </w:rPr>
            </w:pPr>
          </w:p>
          <w:p w14:paraId="546B5685" w14:textId="77777777" w:rsidR="00977225" w:rsidRDefault="00977225" w:rsidP="008350ED">
            <w:pPr>
              <w:autoSpaceDE w:val="0"/>
              <w:autoSpaceDN w:val="0"/>
              <w:adjustRightInd w:val="0"/>
              <w:rPr>
                <w:rFonts w:ascii="Calibri" w:hAnsi="Calibri" w:cs="Calibri"/>
                <w:b/>
                <w:bCs/>
                <w:color w:val="000000"/>
                <w:lang w:val="en-CA"/>
              </w:rPr>
            </w:pPr>
          </w:p>
          <w:p w14:paraId="7E1D09A7" w14:textId="411EC4A9" w:rsidR="00A4523D" w:rsidRPr="00A23CFD" w:rsidRDefault="00A4523D" w:rsidP="008350ED">
            <w:pPr>
              <w:autoSpaceDE w:val="0"/>
              <w:autoSpaceDN w:val="0"/>
              <w:adjustRightInd w:val="0"/>
              <w:rPr>
                <w:rFonts w:ascii="Calibri" w:hAnsi="Calibri" w:cs="Calibri"/>
                <w:color w:val="000000"/>
                <w:lang w:val="en-CA"/>
              </w:rPr>
            </w:pPr>
            <w:r w:rsidRPr="002B0F8F">
              <w:rPr>
                <w:rFonts w:ascii="Calibri" w:hAnsi="Calibri" w:cs="Calibri"/>
                <w:b/>
                <w:bCs/>
                <w:color w:val="000000"/>
                <w:lang w:val="en-CA"/>
              </w:rPr>
              <w:t xml:space="preserve">Patron Record Added by Branch </w:t>
            </w:r>
          </w:p>
          <w:p w14:paraId="3B085084" w14:textId="77777777" w:rsidR="00A4523D" w:rsidRPr="002B0F8F" w:rsidRDefault="00A4523D" w:rsidP="008350ED">
            <w:pPr>
              <w:autoSpaceDE w:val="0"/>
              <w:autoSpaceDN w:val="0"/>
              <w:adjustRightInd w:val="0"/>
              <w:rPr>
                <w:rFonts w:ascii="Calibri" w:hAnsi="Calibri" w:cs="Calibri"/>
                <w:color w:val="000000"/>
                <w:lang w:val="en-CA"/>
              </w:rPr>
            </w:pPr>
            <w:r w:rsidRPr="002B0F8F">
              <w:rPr>
                <w:rFonts w:ascii="Calibri" w:hAnsi="Calibri" w:cs="Calibri"/>
                <w:color w:val="000000"/>
                <w:lang w:val="en-CA"/>
              </w:rPr>
              <w:t xml:space="preserve">- Find all Patrons created during date range </w:t>
            </w:r>
          </w:p>
          <w:p w14:paraId="4905B3BD" w14:textId="77777777" w:rsidR="00A4523D" w:rsidRPr="002B0F8F" w:rsidRDefault="00A4523D" w:rsidP="008350ED">
            <w:pPr>
              <w:autoSpaceDE w:val="0"/>
              <w:autoSpaceDN w:val="0"/>
              <w:adjustRightInd w:val="0"/>
              <w:rPr>
                <w:rFonts w:ascii="Calibri" w:hAnsi="Calibri" w:cs="Calibri"/>
                <w:color w:val="000000"/>
                <w:lang w:val="en-CA"/>
              </w:rPr>
            </w:pPr>
            <w:r w:rsidRPr="002B0F8F">
              <w:rPr>
                <w:rFonts w:ascii="Calibri" w:hAnsi="Calibri" w:cs="Calibri"/>
                <w:color w:val="000000"/>
                <w:lang w:val="en-CA"/>
              </w:rPr>
              <w:t xml:space="preserve">- Patron assigned branch is library </w:t>
            </w:r>
          </w:p>
          <w:p w14:paraId="7ACD470D" w14:textId="77777777" w:rsidR="00A4523D" w:rsidRPr="002B0F8F" w:rsidRDefault="00A4523D" w:rsidP="008350ED">
            <w:pPr>
              <w:autoSpaceDE w:val="0"/>
              <w:autoSpaceDN w:val="0"/>
              <w:adjustRightInd w:val="0"/>
              <w:rPr>
                <w:rFonts w:ascii="Calibri" w:hAnsi="Calibri" w:cs="Calibri"/>
                <w:color w:val="000000"/>
                <w:lang w:val="en-CA"/>
              </w:rPr>
            </w:pPr>
            <w:r w:rsidRPr="002B0F8F">
              <w:rPr>
                <w:rFonts w:ascii="Calibri" w:hAnsi="Calibri" w:cs="Calibri"/>
                <w:color w:val="000000"/>
                <w:lang w:val="en-CA"/>
              </w:rPr>
              <w:t xml:space="preserve">- Library added patron </w:t>
            </w:r>
          </w:p>
          <w:p w14:paraId="302BC56B" w14:textId="77777777" w:rsidR="00A4523D" w:rsidRPr="00A23CFD" w:rsidRDefault="00A4523D" w:rsidP="008350ED">
            <w:pPr>
              <w:autoSpaceDE w:val="0"/>
              <w:autoSpaceDN w:val="0"/>
              <w:adjustRightInd w:val="0"/>
              <w:rPr>
                <w:rFonts w:ascii="Calibri" w:hAnsi="Calibri" w:cs="Calibri"/>
                <w:color w:val="000000"/>
                <w:lang w:val="en-CA"/>
              </w:rPr>
            </w:pPr>
            <w:r w:rsidRPr="002B0F8F">
              <w:rPr>
                <w:rFonts w:ascii="Calibri" w:hAnsi="Calibri" w:cs="Calibri"/>
                <w:b/>
                <w:bCs/>
                <w:color w:val="000000"/>
                <w:lang w:val="en-CA"/>
              </w:rPr>
              <w:t xml:space="preserve">Patron Record Deleted By Branch </w:t>
            </w:r>
            <w:r>
              <w:rPr>
                <w:rFonts w:ascii="Calibri" w:hAnsi="Calibri" w:cs="Calibri"/>
              </w:rPr>
              <w:t xml:space="preserve"> </w:t>
            </w:r>
          </w:p>
          <w:p w14:paraId="1A4171EA" w14:textId="77777777" w:rsidR="00A4523D" w:rsidRPr="002B0F8F" w:rsidRDefault="00A4523D" w:rsidP="008350ED">
            <w:pPr>
              <w:autoSpaceDE w:val="0"/>
              <w:autoSpaceDN w:val="0"/>
              <w:adjustRightInd w:val="0"/>
              <w:rPr>
                <w:rFonts w:ascii="Calibri" w:hAnsi="Calibri" w:cs="Calibri"/>
                <w:color w:val="000000"/>
                <w:lang w:val="en-CA"/>
              </w:rPr>
            </w:pPr>
            <w:r w:rsidRPr="002B0F8F">
              <w:rPr>
                <w:rFonts w:ascii="Calibri" w:hAnsi="Calibri" w:cs="Calibri"/>
                <w:color w:val="000000"/>
                <w:lang w:val="en-CA"/>
              </w:rPr>
              <w:t xml:space="preserve">- Find all deleted Patrons during date range </w:t>
            </w:r>
          </w:p>
          <w:p w14:paraId="5BBBE1E4" w14:textId="77777777" w:rsidR="00A4523D" w:rsidRPr="002B0F8F" w:rsidRDefault="00A4523D" w:rsidP="008350ED">
            <w:pPr>
              <w:autoSpaceDE w:val="0"/>
              <w:autoSpaceDN w:val="0"/>
              <w:adjustRightInd w:val="0"/>
              <w:rPr>
                <w:rFonts w:ascii="Calibri" w:hAnsi="Calibri" w:cs="Calibri"/>
                <w:color w:val="000000"/>
                <w:lang w:val="en-CA"/>
              </w:rPr>
            </w:pPr>
            <w:r w:rsidRPr="002B0F8F">
              <w:rPr>
                <w:rFonts w:ascii="Calibri" w:hAnsi="Calibri" w:cs="Calibri"/>
                <w:color w:val="000000"/>
                <w:lang w:val="en-CA"/>
              </w:rPr>
              <w:t xml:space="preserve">- Patron assigned branch is library </w:t>
            </w:r>
          </w:p>
          <w:p w14:paraId="51D5D765" w14:textId="77777777" w:rsidR="00A4523D" w:rsidRDefault="00A4523D" w:rsidP="008350ED">
            <w:pPr>
              <w:autoSpaceDE w:val="0"/>
              <w:autoSpaceDN w:val="0"/>
              <w:adjustRightInd w:val="0"/>
              <w:rPr>
                <w:rFonts w:ascii="Calibri" w:hAnsi="Calibri" w:cs="Calibri"/>
                <w:color w:val="000000"/>
                <w:lang w:val="en-CA"/>
              </w:rPr>
            </w:pPr>
            <w:r w:rsidRPr="002B0F8F">
              <w:rPr>
                <w:rFonts w:ascii="Calibri" w:hAnsi="Calibri" w:cs="Calibri"/>
                <w:color w:val="000000"/>
                <w:lang w:val="en-CA"/>
              </w:rPr>
              <w:t xml:space="preserve">- Library deleted patron </w:t>
            </w:r>
          </w:p>
          <w:p w14:paraId="13B5294B" w14:textId="77777777" w:rsidR="00A4523D" w:rsidRPr="00096C6F" w:rsidRDefault="00A4523D" w:rsidP="008350ED">
            <w:pPr>
              <w:rPr>
                <w:rFonts w:cstheme="minorHAnsi"/>
                <w:bCs/>
              </w:rPr>
            </w:pPr>
            <w:r w:rsidRPr="00096C6F">
              <w:rPr>
                <w:b/>
              </w:rPr>
              <w:t>The top section where it lists “Patrons” is as of the day the report is run.</w:t>
            </w:r>
            <w:r w:rsidRPr="00E62742">
              <w:rPr>
                <w:bCs/>
              </w:rPr>
              <w:t xml:space="preserve">  Only the Circulation statistics are based on the dates </w:t>
            </w:r>
            <w:r>
              <w:rPr>
                <w:bCs/>
              </w:rPr>
              <w:t>selected for</w:t>
            </w:r>
            <w:r w:rsidRPr="00E62742">
              <w:rPr>
                <w:bCs/>
              </w:rPr>
              <w:t xml:space="preserve"> the report. </w:t>
            </w:r>
            <w:r>
              <w:rPr>
                <w:bCs/>
              </w:rPr>
              <w:t xml:space="preserve">If you run the reports later </w:t>
            </w:r>
            <w:r w:rsidRPr="00E62742">
              <w:rPr>
                <w:bCs/>
              </w:rPr>
              <w:t xml:space="preserve">for previous months, the top sections will be </w:t>
            </w:r>
            <w:r w:rsidRPr="00096C6F">
              <w:rPr>
                <w:rFonts w:cstheme="minorHAnsi"/>
                <w:bCs/>
              </w:rPr>
              <w:t>identical.  Th</w:t>
            </w:r>
            <w:r>
              <w:rPr>
                <w:rFonts w:cstheme="minorHAnsi"/>
                <w:bCs/>
              </w:rPr>
              <w:t>is</w:t>
            </w:r>
            <w:r w:rsidRPr="00096C6F">
              <w:rPr>
                <w:rFonts w:cstheme="minorHAnsi"/>
                <w:bCs/>
              </w:rPr>
              <w:t xml:space="preserve"> report is not designed to show Patron changes over time.  There is no way for Polaris to know when a patron has been added or removed (this is not tracked). </w:t>
            </w:r>
          </w:p>
          <w:p w14:paraId="27FDCF6E" w14:textId="77777777" w:rsidR="00A4523D" w:rsidRPr="00096C6F" w:rsidRDefault="00A4523D" w:rsidP="008350ED">
            <w:pPr>
              <w:autoSpaceDE w:val="0"/>
              <w:autoSpaceDN w:val="0"/>
              <w:adjustRightInd w:val="0"/>
              <w:rPr>
                <w:rFonts w:cstheme="minorHAnsi"/>
                <w:color w:val="000000"/>
                <w:lang w:val="en-CA"/>
              </w:rPr>
            </w:pPr>
          </w:p>
          <w:p w14:paraId="5CBB2BF2" w14:textId="65FF712A" w:rsidR="0060612B" w:rsidRDefault="0060612B" w:rsidP="008350ED">
            <w:pPr>
              <w:autoSpaceDE w:val="0"/>
              <w:autoSpaceDN w:val="0"/>
              <w:adjustRightInd w:val="0"/>
              <w:rPr>
                <w:rFonts w:cstheme="minorHAnsi"/>
                <w:b/>
                <w:bCs/>
                <w:color w:val="000000"/>
                <w:sz w:val="26"/>
                <w:szCs w:val="26"/>
                <w:lang w:val="en-CA"/>
              </w:rPr>
            </w:pPr>
            <w:r>
              <w:rPr>
                <w:rFonts w:cstheme="minorHAnsi"/>
                <w:b/>
                <w:bCs/>
                <w:color w:val="000000"/>
                <w:sz w:val="26"/>
                <w:szCs w:val="26"/>
                <w:lang w:val="en-CA"/>
              </w:rPr>
              <w:t>Financials</w:t>
            </w:r>
          </w:p>
          <w:p w14:paraId="59E61F91" w14:textId="166E2C1B" w:rsidR="0060612B" w:rsidRPr="0060612B" w:rsidRDefault="0060612B" w:rsidP="008350ED">
            <w:pPr>
              <w:autoSpaceDE w:val="0"/>
              <w:autoSpaceDN w:val="0"/>
              <w:adjustRightInd w:val="0"/>
              <w:rPr>
                <w:rFonts w:cstheme="minorHAnsi"/>
                <w:b/>
                <w:bCs/>
                <w:color w:val="000000"/>
                <w:lang w:val="en-CA"/>
              </w:rPr>
            </w:pPr>
            <w:r w:rsidRPr="0060612B">
              <w:rPr>
                <w:rFonts w:cstheme="minorHAnsi"/>
                <w:b/>
                <w:bCs/>
                <w:color w:val="000000"/>
                <w:lang w:val="en-CA"/>
              </w:rPr>
              <w:t>Net***</w:t>
            </w:r>
          </w:p>
          <w:p w14:paraId="371C7364" w14:textId="202848D4" w:rsidR="0060612B" w:rsidRPr="00716749" w:rsidRDefault="0060612B" w:rsidP="008350ED">
            <w:pPr>
              <w:autoSpaceDE w:val="0"/>
              <w:autoSpaceDN w:val="0"/>
              <w:adjustRightInd w:val="0"/>
              <w:rPr>
                <w:rFonts w:cstheme="minorHAnsi"/>
                <w:color w:val="000000"/>
                <w:lang w:val="en-CA"/>
              </w:rPr>
            </w:pPr>
            <w:r w:rsidRPr="00716749">
              <w:rPr>
                <w:rFonts w:cstheme="minorHAnsi"/>
                <w:color w:val="000000"/>
                <w:lang w:val="en-CA"/>
              </w:rPr>
              <w:t>-</w:t>
            </w:r>
            <w:r w:rsidR="00716749" w:rsidRPr="00716749">
              <w:rPr>
                <w:rFonts w:cstheme="minorHAnsi"/>
                <w:color w:val="000000"/>
                <w:lang w:val="en-CA"/>
              </w:rPr>
              <w:t xml:space="preserve">New charges </w:t>
            </w:r>
            <w:r w:rsidR="00716749">
              <w:rPr>
                <w:rFonts w:cstheme="minorHAnsi"/>
                <w:color w:val="000000"/>
                <w:lang w:val="en-CA"/>
              </w:rPr>
              <w:t>minus m</w:t>
            </w:r>
            <w:r w:rsidR="00716749" w:rsidRPr="00716749">
              <w:rPr>
                <w:rFonts w:cstheme="minorHAnsi"/>
                <w:color w:val="000000"/>
                <w:lang w:val="en-CA"/>
              </w:rPr>
              <w:t>oney collected</w:t>
            </w:r>
          </w:p>
          <w:p w14:paraId="797C3470" w14:textId="77777777" w:rsidR="0060612B" w:rsidRDefault="0060612B" w:rsidP="008350ED">
            <w:pPr>
              <w:autoSpaceDE w:val="0"/>
              <w:autoSpaceDN w:val="0"/>
              <w:adjustRightInd w:val="0"/>
              <w:rPr>
                <w:rFonts w:cstheme="minorHAnsi"/>
                <w:b/>
                <w:bCs/>
                <w:color w:val="000000"/>
                <w:sz w:val="26"/>
                <w:szCs w:val="26"/>
                <w:lang w:val="en-CA"/>
              </w:rPr>
            </w:pPr>
          </w:p>
          <w:p w14:paraId="4F0B76BE" w14:textId="0CB43C5B" w:rsidR="00A4523D" w:rsidRPr="00096C6F" w:rsidRDefault="00A4523D" w:rsidP="008350ED">
            <w:pPr>
              <w:autoSpaceDE w:val="0"/>
              <w:autoSpaceDN w:val="0"/>
              <w:adjustRightInd w:val="0"/>
              <w:rPr>
                <w:rFonts w:cstheme="minorHAnsi"/>
                <w:color w:val="000000"/>
                <w:sz w:val="26"/>
                <w:szCs w:val="26"/>
                <w:lang w:val="en-CA"/>
              </w:rPr>
            </w:pPr>
            <w:r w:rsidRPr="00096C6F">
              <w:rPr>
                <w:rFonts w:cstheme="minorHAnsi"/>
                <w:b/>
                <w:bCs/>
                <w:color w:val="000000"/>
                <w:sz w:val="26"/>
                <w:szCs w:val="26"/>
                <w:lang w:val="en-CA"/>
              </w:rPr>
              <w:lastRenderedPageBreak/>
              <w:t xml:space="preserve">PAC Statistics </w:t>
            </w:r>
          </w:p>
          <w:p w14:paraId="05D73151" w14:textId="77777777" w:rsidR="00A4523D" w:rsidRPr="00096C6F" w:rsidRDefault="00A4523D" w:rsidP="008350ED">
            <w:pPr>
              <w:autoSpaceDE w:val="0"/>
              <w:autoSpaceDN w:val="0"/>
              <w:adjustRightInd w:val="0"/>
              <w:rPr>
                <w:rFonts w:cstheme="minorHAnsi"/>
                <w:color w:val="000000"/>
                <w:lang w:val="en-CA"/>
              </w:rPr>
            </w:pPr>
            <w:r w:rsidRPr="00096C6F">
              <w:rPr>
                <w:rFonts w:cstheme="minorHAnsi"/>
                <w:b/>
                <w:bCs/>
                <w:color w:val="000000"/>
                <w:lang w:val="en-CA"/>
              </w:rPr>
              <w:t xml:space="preserve">PAC Renewals </w:t>
            </w:r>
          </w:p>
          <w:p w14:paraId="2B8B9F2F" w14:textId="77777777" w:rsidR="00A4523D" w:rsidRPr="00096C6F" w:rsidRDefault="00A4523D" w:rsidP="008350ED">
            <w:pPr>
              <w:autoSpaceDE w:val="0"/>
              <w:autoSpaceDN w:val="0"/>
              <w:adjustRightInd w:val="0"/>
              <w:rPr>
                <w:rFonts w:cstheme="minorHAnsi"/>
                <w:color w:val="000000"/>
                <w:lang w:val="en-CA"/>
              </w:rPr>
            </w:pPr>
            <w:r w:rsidRPr="00096C6F">
              <w:rPr>
                <w:rFonts w:cstheme="minorHAnsi"/>
                <w:color w:val="000000"/>
                <w:lang w:val="en-CA"/>
              </w:rPr>
              <w:t xml:space="preserve">- Find all Checkouts during date range </w:t>
            </w:r>
          </w:p>
          <w:p w14:paraId="26668EBD" w14:textId="77777777" w:rsidR="00A4523D" w:rsidRPr="00096C6F" w:rsidRDefault="00A4523D" w:rsidP="008350ED">
            <w:pPr>
              <w:autoSpaceDE w:val="0"/>
              <w:autoSpaceDN w:val="0"/>
              <w:adjustRightInd w:val="0"/>
              <w:rPr>
                <w:rFonts w:cstheme="minorHAnsi"/>
                <w:color w:val="000000"/>
                <w:lang w:val="en-CA"/>
              </w:rPr>
            </w:pPr>
            <w:r w:rsidRPr="00096C6F">
              <w:rPr>
                <w:rFonts w:cstheme="minorHAnsi"/>
                <w:color w:val="000000"/>
                <w:lang w:val="en-CA"/>
              </w:rPr>
              <w:t xml:space="preserve">- Find items that were renewed at checkout </w:t>
            </w:r>
          </w:p>
          <w:p w14:paraId="477EB922" w14:textId="77777777" w:rsidR="00A4523D" w:rsidRPr="00096C6F" w:rsidRDefault="00A4523D" w:rsidP="008350ED">
            <w:pPr>
              <w:autoSpaceDE w:val="0"/>
              <w:autoSpaceDN w:val="0"/>
              <w:adjustRightInd w:val="0"/>
              <w:rPr>
                <w:rFonts w:cstheme="minorHAnsi"/>
                <w:color w:val="000000"/>
                <w:lang w:val="en-CA"/>
              </w:rPr>
            </w:pPr>
            <w:r w:rsidRPr="00096C6F">
              <w:rPr>
                <w:rFonts w:cstheme="minorHAnsi"/>
                <w:color w:val="000000"/>
                <w:lang w:val="en-CA"/>
              </w:rPr>
              <w:t xml:space="preserve">- item was checked out through PAC </w:t>
            </w:r>
          </w:p>
          <w:p w14:paraId="63912A56" w14:textId="77777777" w:rsidR="00A4523D" w:rsidRPr="00096C6F" w:rsidRDefault="00A4523D" w:rsidP="008350ED">
            <w:pPr>
              <w:autoSpaceDE w:val="0"/>
              <w:autoSpaceDN w:val="0"/>
              <w:adjustRightInd w:val="0"/>
              <w:rPr>
                <w:rFonts w:cstheme="minorHAnsi"/>
                <w:color w:val="000000"/>
                <w:lang w:val="en-CA"/>
              </w:rPr>
            </w:pPr>
            <w:r w:rsidRPr="00096C6F">
              <w:rPr>
                <w:rFonts w:cstheme="minorHAnsi"/>
                <w:color w:val="000000"/>
                <w:lang w:val="en-CA"/>
              </w:rPr>
              <w:t xml:space="preserve">- Library checked out Item </w:t>
            </w:r>
          </w:p>
          <w:p w14:paraId="53120F0A" w14:textId="77777777" w:rsidR="00A4523D" w:rsidRPr="00FF1F81" w:rsidRDefault="00A4523D" w:rsidP="008350ED">
            <w:pPr>
              <w:autoSpaceDE w:val="0"/>
              <w:autoSpaceDN w:val="0"/>
              <w:adjustRightInd w:val="0"/>
              <w:rPr>
                <w:rFonts w:cstheme="minorHAnsi"/>
                <w:color w:val="000000"/>
                <w:lang w:val="en-CA"/>
              </w:rPr>
            </w:pPr>
            <w:r w:rsidRPr="00096C6F">
              <w:rPr>
                <w:rFonts w:cstheme="minorHAnsi"/>
                <w:b/>
                <w:bCs/>
                <w:color w:val="000000"/>
                <w:lang w:val="en-CA"/>
              </w:rPr>
              <w:t xml:space="preserve">PAC Holds Placed*** </w:t>
            </w:r>
          </w:p>
          <w:p w14:paraId="76D7DEC0" w14:textId="77777777" w:rsidR="00A4523D" w:rsidRPr="00096C6F" w:rsidRDefault="00A4523D" w:rsidP="008350ED">
            <w:pPr>
              <w:autoSpaceDE w:val="0"/>
              <w:autoSpaceDN w:val="0"/>
              <w:adjustRightInd w:val="0"/>
              <w:rPr>
                <w:rFonts w:cstheme="minorHAnsi"/>
                <w:color w:val="000000"/>
                <w:lang w:val="en-CA"/>
              </w:rPr>
            </w:pPr>
            <w:r w:rsidRPr="00096C6F">
              <w:rPr>
                <w:rFonts w:cstheme="minorHAnsi"/>
                <w:color w:val="000000"/>
                <w:lang w:val="en-CA"/>
              </w:rPr>
              <w:t xml:space="preserve">- Find all Holds Placed during date range </w:t>
            </w:r>
          </w:p>
          <w:p w14:paraId="52897013" w14:textId="77777777" w:rsidR="00A4523D" w:rsidRPr="00096C6F" w:rsidRDefault="00A4523D" w:rsidP="008350ED">
            <w:pPr>
              <w:autoSpaceDE w:val="0"/>
              <w:autoSpaceDN w:val="0"/>
              <w:adjustRightInd w:val="0"/>
              <w:rPr>
                <w:rFonts w:cstheme="minorHAnsi"/>
                <w:color w:val="000000"/>
                <w:lang w:val="en-CA"/>
              </w:rPr>
            </w:pPr>
            <w:r w:rsidRPr="00096C6F">
              <w:rPr>
                <w:rFonts w:cstheme="minorHAnsi"/>
                <w:color w:val="000000"/>
                <w:lang w:val="en-CA"/>
              </w:rPr>
              <w:t xml:space="preserve">- Patron assigned branch is library </w:t>
            </w:r>
          </w:p>
          <w:p w14:paraId="7D9D5A59" w14:textId="77777777" w:rsidR="00A4523D" w:rsidRPr="00096C6F" w:rsidRDefault="00A4523D" w:rsidP="008350ED">
            <w:pPr>
              <w:autoSpaceDE w:val="0"/>
              <w:autoSpaceDN w:val="0"/>
              <w:adjustRightInd w:val="0"/>
              <w:rPr>
                <w:rFonts w:cstheme="minorHAnsi"/>
                <w:color w:val="000000"/>
                <w:lang w:val="en-CA"/>
              </w:rPr>
            </w:pPr>
            <w:r w:rsidRPr="00096C6F">
              <w:rPr>
                <w:rFonts w:cstheme="minorHAnsi"/>
                <w:color w:val="000000"/>
                <w:lang w:val="en-CA"/>
              </w:rPr>
              <w:t xml:space="preserve">- Hold placed through PAC </w:t>
            </w:r>
          </w:p>
          <w:p w14:paraId="189FF32F" w14:textId="77777777" w:rsidR="00A4523D" w:rsidRPr="00FF1F81" w:rsidRDefault="00A4523D" w:rsidP="008350ED">
            <w:pPr>
              <w:autoSpaceDE w:val="0"/>
              <w:autoSpaceDN w:val="0"/>
              <w:adjustRightInd w:val="0"/>
              <w:rPr>
                <w:rFonts w:cstheme="minorHAnsi"/>
                <w:color w:val="000000"/>
                <w:lang w:val="en-CA"/>
              </w:rPr>
            </w:pPr>
            <w:r w:rsidRPr="00096C6F">
              <w:rPr>
                <w:rFonts w:cstheme="minorHAnsi"/>
                <w:b/>
                <w:bCs/>
                <w:color w:val="000000"/>
                <w:lang w:val="en-CA"/>
              </w:rPr>
              <w:t xml:space="preserve">PAC Holds Cancelled*** </w:t>
            </w:r>
          </w:p>
          <w:p w14:paraId="4B410673" w14:textId="77777777" w:rsidR="00A4523D" w:rsidRPr="00096C6F" w:rsidRDefault="00A4523D" w:rsidP="008350ED">
            <w:pPr>
              <w:autoSpaceDE w:val="0"/>
              <w:autoSpaceDN w:val="0"/>
              <w:adjustRightInd w:val="0"/>
              <w:rPr>
                <w:rFonts w:cstheme="minorHAnsi"/>
                <w:color w:val="000000"/>
                <w:lang w:val="en-CA"/>
              </w:rPr>
            </w:pPr>
            <w:r w:rsidRPr="00096C6F">
              <w:rPr>
                <w:rFonts w:cstheme="minorHAnsi"/>
                <w:color w:val="000000"/>
                <w:lang w:val="en-CA"/>
              </w:rPr>
              <w:t xml:space="preserve">- Find all Holds Cancelled during date range </w:t>
            </w:r>
          </w:p>
          <w:p w14:paraId="18A14258" w14:textId="15E280D5" w:rsidR="00A4523D" w:rsidRPr="00096C6F" w:rsidRDefault="00A4523D" w:rsidP="008350ED">
            <w:pPr>
              <w:autoSpaceDE w:val="0"/>
              <w:autoSpaceDN w:val="0"/>
              <w:adjustRightInd w:val="0"/>
              <w:rPr>
                <w:rFonts w:cstheme="minorHAnsi"/>
                <w:color w:val="000000"/>
                <w:lang w:val="en-CA"/>
              </w:rPr>
            </w:pPr>
            <w:r w:rsidRPr="00096C6F">
              <w:rPr>
                <w:rFonts w:cstheme="minorHAnsi"/>
                <w:color w:val="000000"/>
                <w:lang w:val="en-CA"/>
              </w:rPr>
              <w:t xml:space="preserve">- Patron assigned branch is library </w:t>
            </w:r>
          </w:p>
          <w:p w14:paraId="7D7AF844" w14:textId="70F97967" w:rsidR="00A4523D" w:rsidRPr="00745538" w:rsidRDefault="00A4523D" w:rsidP="008350ED">
            <w:pPr>
              <w:autoSpaceDE w:val="0"/>
              <w:autoSpaceDN w:val="0"/>
              <w:adjustRightInd w:val="0"/>
              <w:rPr>
                <w:rFonts w:cstheme="minorHAnsi"/>
                <w:color w:val="000000"/>
                <w:lang w:val="en-CA"/>
              </w:rPr>
            </w:pPr>
            <w:r w:rsidRPr="00096C6F">
              <w:rPr>
                <w:rFonts w:cstheme="minorHAnsi"/>
                <w:color w:val="000000"/>
                <w:lang w:val="en-CA"/>
              </w:rPr>
              <w:t xml:space="preserve">- Hold cancelled through PAC </w:t>
            </w:r>
          </w:p>
        </w:tc>
      </w:tr>
    </w:tbl>
    <w:p w14:paraId="2A2B2F00" w14:textId="6E537C2A" w:rsidR="000E6F7F" w:rsidRDefault="000E6F7F" w:rsidP="0097241C">
      <w:pPr>
        <w:rPr>
          <w:rFonts w:asciiTheme="minorHAnsi" w:hAnsiTheme="minorHAnsi" w:cstheme="minorHAnsi"/>
        </w:rPr>
      </w:pPr>
    </w:p>
    <w:p w14:paraId="3F468C0A" w14:textId="77777777" w:rsidR="006E637E" w:rsidRDefault="006E637E" w:rsidP="0097241C">
      <w:pPr>
        <w:rPr>
          <w:rFonts w:asciiTheme="minorHAnsi" w:hAnsiTheme="minorHAnsi" w:cstheme="minorHAnsi"/>
        </w:rPr>
      </w:pPr>
    </w:p>
    <w:p w14:paraId="2D1CDDEC" w14:textId="77777777" w:rsidR="006E637E" w:rsidRDefault="006E637E" w:rsidP="0097241C">
      <w:pPr>
        <w:rPr>
          <w:rFonts w:asciiTheme="minorHAnsi" w:hAnsiTheme="minorHAnsi" w:cstheme="minorHAnsi"/>
        </w:rPr>
      </w:pPr>
    </w:p>
    <w:p w14:paraId="3FBD8EEE" w14:textId="77777777" w:rsidR="006E637E" w:rsidRDefault="006E637E" w:rsidP="0097241C">
      <w:pPr>
        <w:rPr>
          <w:rFonts w:asciiTheme="minorHAnsi" w:hAnsiTheme="minorHAnsi" w:cstheme="minorHAnsi"/>
        </w:rPr>
      </w:pPr>
    </w:p>
    <w:p w14:paraId="1FCCA435" w14:textId="77777777" w:rsidR="006E637E" w:rsidRDefault="006E637E" w:rsidP="0097241C">
      <w:pPr>
        <w:rPr>
          <w:rFonts w:asciiTheme="minorHAnsi" w:hAnsiTheme="minorHAnsi" w:cstheme="minorHAnsi"/>
        </w:rPr>
      </w:pPr>
    </w:p>
    <w:p w14:paraId="6B98C5E7" w14:textId="77777777" w:rsidR="006E637E" w:rsidRDefault="006E637E" w:rsidP="0097241C">
      <w:pPr>
        <w:rPr>
          <w:rFonts w:asciiTheme="minorHAnsi" w:hAnsiTheme="minorHAnsi" w:cstheme="minorHAnsi"/>
        </w:rPr>
      </w:pPr>
    </w:p>
    <w:p w14:paraId="4BD0EE76" w14:textId="77777777" w:rsidR="006E637E" w:rsidRDefault="006E637E" w:rsidP="0097241C">
      <w:pPr>
        <w:rPr>
          <w:rFonts w:asciiTheme="minorHAnsi" w:hAnsiTheme="minorHAnsi" w:cstheme="minorHAnsi"/>
        </w:rPr>
      </w:pPr>
    </w:p>
    <w:p w14:paraId="54BD681C" w14:textId="014FCE19" w:rsidR="006E637E" w:rsidRDefault="006E637E" w:rsidP="0097241C">
      <w:pPr>
        <w:rPr>
          <w:rFonts w:asciiTheme="minorHAnsi" w:hAnsiTheme="minorHAnsi" w:cstheme="minorHAnsi"/>
        </w:rPr>
      </w:pPr>
    </w:p>
    <w:p w14:paraId="6DA232FA" w14:textId="0FCC9457" w:rsidR="006E637E" w:rsidRDefault="006E637E" w:rsidP="0097241C">
      <w:pPr>
        <w:rPr>
          <w:rFonts w:asciiTheme="minorHAnsi" w:hAnsiTheme="minorHAnsi" w:cstheme="minorHAnsi"/>
        </w:rPr>
      </w:pPr>
    </w:p>
    <w:p w14:paraId="366397DC" w14:textId="25C5ACFD" w:rsidR="006E637E" w:rsidRDefault="006E637E" w:rsidP="0097241C">
      <w:pPr>
        <w:rPr>
          <w:rFonts w:asciiTheme="minorHAnsi" w:hAnsiTheme="minorHAnsi" w:cstheme="minorHAnsi"/>
        </w:rPr>
      </w:pPr>
    </w:p>
    <w:p w14:paraId="2B8A2620" w14:textId="6DE566A6" w:rsidR="006E637E" w:rsidRDefault="006E637E" w:rsidP="0097241C">
      <w:pPr>
        <w:rPr>
          <w:rFonts w:asciiTheme="minorHAnsi" w:hAnsiTheme="minorHAnsi" w:cstheme="minorHAnsi"/>
        </w:rPr>
      </w:pPr>
    </w:p>
    <w:p w14:paraId="149FE405" w14:textId="54FB5514" w:rsidR="006E637E" w:rsidRDefault="006E637E" w:rsidP="0097241C">
      <w:pPr>
        <w:rPr>
          <w:rFonts w:asciiTheme="minorHAnsi" w:hAnsiTheme="minorHAnsi" w:cstheme="minorHAnsi"/>
        </w:rPr>
      </w:pPr>
    </w:p>
    <w:p w14:paraId="48FBC21F" w14:textId="7D5301A4" w:rsidR="006E637E" w:rsidRDefault="006E637E" w:rsidP="0097241C">
      <w:pPr>
        <w:rPr>
          <w:rFonts w:asciiTheme="minorHAnsi" w:hAnsiTheme="minorHAnsi" w:cstheme="minorHAnsi"/>
        </w:rPr>
      </w:pPr>
    </w:p>
    <w:p w14:paraId="7472DD5F" w14:textId="75A37BD2" w:rsidR="006E637E" w:rsidRDefault="006E637E" w:rsidP="0097241C">
      <w:pPr>
        <w:rPr>
          <w:rFonts w:asciiTheme="minorHAnsi" w:hAnsiTheme="minorHAnsi" w:cstheme="minorHAnsi"/>
        </w:rPr>
      </w:pPr>
    </w:p>
    <w:p w14:paraId="1BD2204D" w14:textId="672DEAEF" w:rsidR="006E637E" w:rsidRDefault="006E637E" w:rsidP="0097241C">
      <w:pPr>
        <w:rPr>
          <w:rFonts w:asciiTheme="minorHAnsi" w:hAnsiTheme="minorHAnsi" w:cstheme="minorHAnsi"/>
        </w:rPr>
      </w:pPr>
    </w:p>
    <w:p w14:paraId="679ABF2B" w14:textId="36A4C77D" w:rsidR="006E637E" w:rsidRDefault="006E637E" w:rsidP="0097241C">
      <w:pPr>
        <w:rPr>
          <w:rFonts w:asciiTheme="minorHAnsi" w:hAnsiTheme="minorHAnsi" w:cstheme="minorHAnsi"/>
        </w:rPr>
      </w:pPr>
    </w:p>
    <w:p w14:paraId="6A85CB58" w14:textId="29D6CD01" w:rsidR="006E637E" w:rsidRDefault="006E637E" w:rsidP="0097241C">
      <w:pPr>
        <w:rPr>
          <w:rFonts w:asciiTheme="minorHAnsi" w:hAnsiTheme="minorHAnsi" w:cstheme="minorHAnsi"/>
        </w:rPr>
      </w:pPr>
    </w:p>
    <w:p w14:paraId="308377A1" w14:textId="3E913447" w:rsidR="006E637E" w:rsidRDefault="006E637E" w:rsidP="0097241C">
      <w:pPr>
        <w:rPr>
          <w:rFonts w:asciiTheme="minorHAnsi" w:hAnsiTheme="minorHAnsi" w:cstheme="minorHAnsi"/>
        </w:rPr>
      </w:pPr>
    </w:p>
    <w:p w14:paraId="638F6AFF" w14:textId="1008A55C" w:rsidR="006E637E" w:rsidRDefault="006E637E" w:rsidP="0097241C">
      <w:pPr>
        <w:rPr>
          <w:rFonts w:asciiTheme="minorHAnsi" w:hAnsiTheme="minorHAnsi" w:cstheme="minorHAnsi"/>
        </w:rPr>
      </w:pPr>
    </w:p>
    <w:p w14:paraId="36BC8367" w14:textId="7909DD1B" w:rsidR="006E637E" w:rsidRDefault="006E637E" w:rsidP="0097241C">
      <w:pPr>
        <w:rPr>
          <w:rFonts w:asciiTheme="minorHAnsi" w:hAnsiTheme="minorHAnsi" w:cstheme="minorHAnsi"/>
        </w:rPr>
      </w:pPr>
    </w:p>
    <w:p w14:paraId="0A745B15" w14:textId="2CD6FB4A" w:rsidR="006E637E" w:rsidRDefault="006E637E" w:rsidP="0097241C">
      <w:pPr>
        <w:rPr>
          <w:rFonts w:asciiTheme="minorHAnsi" w:hAnsiTheme="minorHAnsi" w:cstheme="minorHAnsi"/>
        </w:rPr>
      </w:pPr>
    </w:p>
    <w:p w14:paraId="4E73045F" w14:textId="2D7B9D16" w:rsidR="006E637E" w:rsidRDefault="006E637E" w:rsidP="0097241C">
      <w:pPr>
        <w:rPr>
          <w:rFonts w:asciiTheme="minorHAnsi" w:hAnsiTheme="minorHAnsi" w:cstheme="minorHAnsi"/>
        </w:rPr>
      </w:pPr>
    </w:p>
    <w:p w14:paraId="7A461008" w14:textId="5DB4E7FA" w:rsidR="006E637E" w:rsidRPr="006E637E" w:rsidRDefault="006E637E" w:rsidP="0097241C">
      <w:pPr>
        <w:rPr>
          <w:rFonts w:asciiTheme="minorHAnsi" w:hAnsiTheme="minorHAnsi" w:cstheme="minorHAnsi"/>
          <w:b/>
          <w:bCs/>
          <w:sz w:val="26"/>
          <w:szCs w:val="26"/>
        </w:rPr>
      </w:pPr>
      <w:r>
        <w:rPr>
          <w:rFonts w:asciiTheme="minorHAnsi" w:hAnsiTheme="minorHAnsi" w:cstheme="minorHAnsi"/>
        </w:rPr>
        <w:lastRenderedPageBreak/>
        <w:tab/>
      </w:r>
      <w:r>
        <w:rPr>
          <w:rFonts w:asciiTheme="minorHAnsi" w:hAnsiTheme="minorHAnsi" w:cstheme="minorHAnsi"/>
        </w:rPr>
        <w:tab/>
      </w:r>
      <w:r>
        <w:rPr>
          <w:rFonts w:asciiTheme="minorHAnsi" w:hAnsiTheme="minorHAnsi" w:cstheme="minorHAnsi"/>
        </w:rPr>
        <w:tab/>
        <w:t xml:space="preserve">           </w:t>
      </w:r>
      <w:r w:rsidRPr="006E637E">
        <w:rPr>
          <w:rFonts w:asciiTheme="minorHAnsi" w:hAnsiTheme="minorHAnsi" w:cstheme="minorHAnsi"/>
          <w:b/>
          <w:bCs/>
          <w:sz w:val="26"/>
          <w:szCs w:val="26"/>
        </w:rPr>
        <w:t>Polaris Version</w:t>
      </w:r>
      <w:r w:rsidRPr="006E637E">
        <w:rPr>
          <w:rFonts w:asciiTheme="minorHAnsi" w:hAnsiTheme="minorHAnsi" w:cstheme="minorHAnsi"/>
          <w:b/>
          <w:bCs/>
          <w:sz w:val="26"/>
          <w:szCs w:val="26"/>
        </w:rPr>
        <w:tab/>
      </w:r>
      <w:r w:rsidRPr="006E637E">
        <w:rPr>
          <w:rFonts w:asciiTheme="minorHAnsi" w:hAnsiTheme="minorHAnsi" w:cstheme="minorHAnsi"/>
          <w:b/>
          <w:bCs/>
          <w:sz w:val="26"/>
          <w:szCs w:val="26"/>
        </w:rPr>
        <w:tab/>
      </w:r>
      <w:r w:rsidRPr="006E637E">
        <w:rPr>
          <w:rFonts w:asciiTheme="minorHAnsi" w:hAnsiTheme="minorHAnsi" w:cstheme="minorHAnsi"/>
          <w:b/>
          <w:bCs/>
          <w:sz w:val="26"/>
          <w:szCs w:val="26"/>
        </w:rPr>
        <w:tab/>
      </w:r>
      <w:r w:rsidRPr="006E637E">
        <w:rPr>
          <w:rFonts w:asciiTheme="minorHAnsi" w:hAnsiTheme="minorHAnsi" w:cstheme="minorHAnsi"/>
          <w:b/>
          <w:bCs/>
          <w:sz w:val="26"/>
          <w:szCs w:val="26"/>
        </w:rPr>
        <w:tab/>
      </w:r>
      <w:r w:rsidRPr="006E637E">
        <w:rPr>
          <w:rFonts w:asciiTheme="minorHAnsi" w:hAnsiTheme="minorHAnsi" w:cstheme="minorHAnsi"/>
          <w:b/>
          <w:bCs/>
          <w:sz w:val="26"/>
          <w:szCs w:val="26"/>
        </w:rPr>
        <w:tab/>
      </w:r>
      <w:r w:rsidRPr="006E637E">
        <w:rPr>
          <w:rFonts w:asciiTheme="minorHAnsi" w:hAnsiTheme="minorHAnsi" w:cstheme="minorHAnsi"/>
          <w:b/>
          <w:bCs/>
          <w:sz w:val="26"/>
          <w:szCs w:val="26"/>
        </w:rPr>
        <w:tab/>
      </w:r>
      <w:r w:rsidRPr="006E637E">
        <w:rPr>
          <w:rFonts w:asciiTheme="minorHAnsi" w:hAnsiTheme="minorHAnsi" w:cstheme="minorHAnsi"/>
          <w:b/>
          <w:bCs/>
          <w:sz w:val="26"/>
          <w:szCs w:val="26"/>
        </w:rPr>
        <w:tab/>
      </w:r>
      <w:r>
        <w:rPr>
          <w:rFonts w:asciiTheme="minorHAnsi" w:hAnsiTheme="minorHAnsi" w:cstheme="minorHAnsi"/>
          <w:b/>
          <w:bCs/>
          <w:sz w:val="26"/>
          <w:szCs w:val="26"/>
        </w:rPr>
        <w:t xml:space="preserve">                </w:t>
      </w:r>
      <w:r w:rsidRPr="006E637E">
        <w:rPr>
          <w:rFonts w:asciiTheme="minorHAnsi" w:hAnsiTheme="minorHAnsi" w:cstheme="minorHAnsi"/>
          <w:b/>
          <w:bCs/>
          <w:sz w:val="26"/>
          <w:szCs w:val="26"/>
        </w:rPr>
        <w:t>Custom Version</w:t>
      </w:r>
    </w:p>
    <w:p w14:paraId="3C20C6AA" w14:textId="7836467D" w:rsidR="00271796" w:rsidRDefault="006E637E" w:rsidP="0097241C">
      <w:pPr>
        <w:rPr>
          <w:rFonts w:asciiTheme="minorHAnsi" w:hAnsiTheme="minorHAnsi" w:cstheme="minorHAnsi"/>
        </w:rPr>
      </w:pPr>
      <w:r>
        <w:rPr>
          <w:noProof/>
          <w:lang w:eastAsia="en-CA"/>
        </w:rPr>
        <w:drawing>
          <wp:anchor distT="0" distB="0" distL="114300" distR="114300" simplePos="0" relativeHeight="251666433" behindDoc="0" locked="0" layoutInCell="1" allowOverlap="1" wp14:anchorId="2C81FFA8" wp14:editId="50C4B72E">
            <wp:simplePos x="0" y="0"/>
            <wp:positionH relativeFrom="column">
              <wp:posOffset>-285750</wp:posOffset>
            </wp:positionH>
            <wp:positionV relativeFrom="paragraph">
              <wp:posOffset>85090</wp:posOffset>
            </wp:positionV>
            <wp:extent cx="5010150" cy="5349240"/>
            <wp:effectExtent l="0" t="0" r="0" b="3810"/>
            <wp:wrapThrough wrapText="bothSides">
              <wp:wrapPolygon edited="0">
                <wp:start x="0" y="0"/>
                <wp:lineTo x="0" y="21538"/>
                <wp:lineTo x="21518" y="21538"/>
                <wp:lineTo x="2151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010150" cy="5349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CA"/>
        </w:rPr>
        <w:drawing>
          <wp:anchor distT="0" distB="0" distL="114300" distR="114300" simplePos="0" relativeHeight="251665409" behindDoc="1" locked="0" layoutInCell="1" allowOverlap="1" wp14:anchorId="43F46280" wp14:editId="6CA2E01A">
            <wp:simplePos x="0" y="0"/>
            <wp:positionH relativeFrom="page">
              <wp:posOffset>5147310</wp:posOffset>
            </wp:positionH>
            <wp:positionV relativeFrom="paragraph">
              <wp:posOffset>199390</wp:posOffset>
            </wp:positionV>
            <wp:extent cx="4744085" cy="4543425"/>
            <wp:effectExtent l="0" t="0" r="0" b="9525"/>
            <wp:wrapThrough wrapText="bothSides">
              <wp:wrapPolygon edited="0">
                <wp:start x="0" y="0"/>
                <wp:lineTo x="0" y="21555"/>
                <wp:lineTo x="21510" y="21555"/>
                <wp:lineTo x="2151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r:link="rId25">
                      <a:extLst>
                        <a:ext uri="{28A0092B-C50C-407E-A947-70E740481C1C}">
                          <a14:useLocalDpi xmlns:a14="http://schemas.microsoft.com/office/drawing/2010/main" val="0"/>
                        </a:ext>
                      </a:extLst>
                    </a:blip>
                    <a:srcRect t="2821" r="7703" b="4935"/>
                    <a:stretch/>
                  </pic:blipFill>
                  <pic:spPr bwMode="auto">
                    <a:xfrm>
                      <a:off x="0" y="0"/>
                      <a:ext cx="4744085" cy="454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71796" w:rsidSect="003F2218">
      <w:footerReference w:type="default" r:id="rId26"/>
      <w:pgSz w:w="15840" w:h="12240"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54E32" w14:textId="77777777" w:rsidR="00315F54" w:rsidRDefault="00315F54" w:rsidP="00071596">
      <w:r>
        <w:separator/>
      </w:r>
    </w:p>
  </w:endnote>
  <w:endnote w:type="continuationSeparator" w:id="0">
    <w:p w14:paraId="74512808" w14:textId="77777777" w:rsidR="00315F54" w:rsidRDefault="00315F54" w:rsidP="00071596">
      <w:r>
        <w:continuationSeparator/>
      </w:r>
    </w:p>
  </w:endnote>
  <w:endnote w:type="continuationNotice" w:id="1">
    <w:p w14:paraId="29D11036" w14:textId="77777777" w:rsidR="00315F54" w:rsidRDefault="00315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7653315"/>
      <w:docPartObj>
        <w:docPartGallery w:val="Page Numbers (Bottom of Page)"/>
        <w:docPartUnique/>
      </w:docPartObj>
    </w:sdtPr>
    <w:sdtEndPr>
      <w:rPr>
        <w:noProof/>
      </w:rPr>
    </w:sdtEndPr>
    <w:sdtContent>
      <w:p w14:paraId="2286C294" w14:textId="7E40E7E3" w:rsidR="00315F54" w:rsidRDefault="00315F54">
        <w:pPr>
          <w:pStyle w:val="Footer"/>
        </w:pPr>
        <w:r>
          <w:fldChar w:fldCharType="begin"/>
        </w:r>
        <w:r>
          <w:instrText xml:space="preserve"> PAGE   \* MERGEFORMAT </w:instrText>
        </w:r>
        <w:r>
          <w:fldChar w:fldCharType="separate"/>
        </w:r>
        <w:r>
          <w:rPr>
            <w:noProof/>
          </w:rPr>
          <w:t>2</w:t>
        </w:r>
        <w:r>
          <w:rPr>
            <w:noProof/>
          </w:rPr>
          <w:fldChar w:fldCharType="end"/>
        </w:r>
      </w:p>
    </w:sdtContent>
  </w:sdt>
  <w:p w14:paraId="0EB15D47" w14:textId="77777777" w:rsidR="00315F54" w:rsidRDefault="00315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8326D" w14:textId="77777777" w:rsidR="00315F54" w:rsidRDefault="00315F54" w:rsidP="00071596">
      <w:r>
        <w:separator/>
      </w:r>
    </w:p>
  </w:footnote>
  <w:footnote w:type="continuationSeparator" w:id="0">
    <w:p w14:paraId="1055A199" w14:textId="77777777" w:rsidR="00315F54" w:rsidRDefault="00315F54" w:rsidP="00071596">
      <w:r>
        <w:continuationSeparator/>
      </w:r>
    </w:p>
  </w:footnote>
  <w:footnote w:type="continuationNotice" w:id="1">
    <w:p w14:paraId="688D1FDA" w14:textId="77777777" w:rsidR="00315F54" w:rsidRDefault="00315F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5F5C"/>
    <w:multiLevelType w:val="hybridMultilevel"/>
    <w:tmpl w:val="B9CEC6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A542A2"/>
    <w:multiLevelType w:val="hybridMultilevel"/>
    <w:tmpl w:val="2A649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2290E"/>
    <w:multiLevelType w:val="hybridMultilevel"/>
    <w:tmpl w:val="81D40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4B6600"/>
    <w:multiLevelType w:val="hybridMultilevel"/>
    <w:tmpl w:val="076ABCAE"/>
    <w:lvl w:ilvl="0" w:tplc="247E457C">
      <w:numFmt w:val="bullet"/>
      <w:lvlText w:val="-"/>
      <w:lvlJc w:val="left"/>
      <w:pPr>
        <w:ind w:left="720" w:hanging="360"/>
      </w:pPr>
      <w:rPr>
        <w:rFonts w:ascii="Calibri" w:eastAsiaTheme="minorHAnsi" w:hAnsi="Calibri" w:cstheme="minorHAns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6D0AE3"/>
    <w:multiLevelType w:val="hybridMultilevel"/>
    <w:tmpl w:val="AABED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E774557"/>
    <w:multiLevelType w:val="hybridMultilevel"/>
    <w:tmpl w:val="267CD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27B6154"/>
    <w:multiLevelType w:val="hybridMultilevel"/>
    <w:tmpl w:val="146AAB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23BC382A">
      <w:numFmt w:val="bullet"/>
      <w:lvlText w:val="-"/>
      <w:lvlJc w:val="left"/>
      <w:pPr>
        <w:ind w:left="2880" w:hanging="360"/>
      </w:pPr>
      <w:rPr>
        <w:rFonts w:ascii="Cambria" w:eastAsiaTheme="majorEastAsia" w:hAnsi="Cambria" w:cstheme="majorBidi"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8BA751B"/>
    <w:multiLevelType w:val="hybridMultilevel"/>
    <w:tmpl w:val="42647A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211" w:hanging="360"/>
      </w:pPr>
      <w:rPr>
        <w:rFonts w:ascii="Courier New" w:hAnsi="Courier New" w:cs="Courier New" w:hint="default"/>
      </w:rPr>
    </w:lvl>
    <w:lvl w:ilvl="2" w:tplc="10090005">
      <w:start w:val="1"/>
      <w:numFmt w:val="bullet"/>
      <w:lvlText w:val=""/>
      <w:lvlJc w:val="left"/>
      <w:pPr>
        <w:ind w:left="785" w:hanging="360"/>
      </w:pPr>
      <w:rPr>
        <w:rFonts w:ascii="Wingdings" w:hAnsi="Wingdings" w:hint="default"/>
      </w:rPr>
    </w:lvl>
    <w:lvl w:ilvl="3" w:tplc="10090001">
      <w:start w:val="1"/>
      <w:numFmt w:val="bullet"/>
      <w:lvlText w:val=""/>
      <w:lvlJc w:val="left"/>
      <w:pPr>
        <w:ind w:left="1352"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49777949">
    <w:abstractNumId w:val="0"/>
  </w:num>
  <w:num w:numId="2" w16cid:durableId="658465415">
    <w:abstractNumId w:val="3"/>
  </w:num>
  <w:num w:numId="3" w16cid:durableId="804859569">
    <w:abstractNumId w:val="2"/>
  </w:num>
  <w:num w:numId="4" w16cid:durableId="1523128441">
    <w:abstractNumId w:val="5"/>
  </w:num>
  <w:num w:numId="5" w16cid:durableId="285430565">
    <w:abstractNumId w:val="4"/>
  </w:num>
  <w:num w:numId="6" w16cid:durableId="1506431755">
    <w:abstractNumId w:val="1"/>
  </w:num>
  <w:num w:numId="7" w16cid:durableId="600337321">
    <w:abstractNumId w:val="6"/>
  </w:num>
  <w:num w:numId="8" w16cid:durableId="578298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OxMDQ3NTM0trQwMrRU0lEKTi0uzszPAykwrgUAcP+FNiwAAAA="/>
  </w:docVars>
  <w:rsids>
    <w:rsidRoot w:val="00071596"/>
    <w:rsid w:val="00014B3E"/>
    <w:rsid w:val="000512E3"/>
    <w:rsid w:val="00071596"/>
    <w:rsid w:val="000E256D"/>
    <w:rsid w:val="000E6F7F"/>
    <w:rsid w:val="00175E91"/>
    <w:rsid w:val="001947AC"/>
    <w:rsid w:val="001D2C3D"/>
    <w:rsid w:val="001E1AC8"/>
    <w:rsid w:val="00227897"/>
    <w:rsid w:val="00234777"/>
    <w:rsid w:val="002451E6"/>
    <w:rsid w:val="0026219A"/>
    <w:rsid w:val="00271796"/>
    <w:rsid w:val="002746A5"/>
    <w:rsid w:val="00315F54"/>
    <w:rsid w:val="003E1DB6"/>
    <w:rsid w:val="003E1FE5"/>
    <w:rsid w:val="003E4F28"/>
    <w:rsid w:val="003F2218"/>
    <w:rsid w:val="003F36E4"/>
    <w:rsid w:val="004A5827"/>
    <w:rsid w:val="004F4529"/>
    <w:rsid w:val="00523CDA"/>
    <w:rsid w:val="005251BF"/>
    <w:rsid w:val="00534F0A"/>
    <w:rsid w:val="0054209C"/>
    <w:rsid w:val="0058020A"/>
    <w:rsid w:val="005D5570"/>
    <w:rsid w:val="005D72E1"/>
    <w:rsid w:val="0060612B"/>
    <w:rsid w:val="00611422"/>
    <w:rsid w:val="00611B61"/>
    <w:rsid w:val="00653C74"/>
    <w:rsid w:val="0066050F"/>
    <w:rsid w:val="006A16E3"/>
    <w:rsid w:val="006D61DF"/>
    <w:rsid w:val="006E637E"/>
    <w:rsid w:val="006F0329"/>
    <w:rsid w:val="00716749"/>
    <w:rsid w:val="00724810"/>
    <w:rsid w:val="00770CDE"/>
    <w:rsid w:val="007724C2"/>
    <w:rsid w:val="007823D0"/>
    <w:rsid w:val="007A5B3C"/>
    <w:rsid w:val="007B0D9D"/>
    <w:rsid w:val="007D7F2B"/>
    <w:rsid w:val="0081401F"/>
    <w:rsid w:val="008164D7"/>
    <w:rsid w:val="008350ED"/>
    <w:rsid w:val="00844070"/>
    <w:rsid w:val="008530F8"/>
    <w:rsid w:val="00892B88"/>
    <w:rsid w:val="008D08A0"/>
    <w:rsid w:val="008E6EB7"/>
    <w:rsid w:val="008F4986"/>
    <w:rsid w:val="00945DAC"/>
    <w:rsid w:val="0097241C"/>
    <w:rsid w:val="00977225"/>
    <w:rsid w:val="00990F03"/>
    <w:rsid w:val="00A05EED"/>
    <w:rsid w:val="00A304FF"/>
    <w:rsid w:val="00A4523D"/>
    <w:rsid w:val="00A806C6"/>
    <w:rsid w:val="00A84561"/>
    <w:rsid w:val="00AA19FC"/>
    <w:rsid w:val="00AB1A13"/>
    <w:rsid w:val="00AF5844"/>
    <w:rsid w:val="00B213DE"/>
    <w:rsid w:val="00B30464"/>
    <w:rsid w:val="00B32B6C"/>
    <w:rsid w:val="00B449A9"/>
    <w:rsid w:val="00B71BFB"/>
    <w:rsid w:val="00BC5FD5"/>
    <w:rsid w:val="00BE2E10"/>
    <w:rsid w:val="00C02C4D"/>
    <w:rsid w:val="00C13DB2"/>
    <w:rsid w:val="00C365C0"/>
    <w:rsid w:val="00C911C6"/>
    <w:rsid w:val="00CA171B"/>
    <w:rsid w:val="00CE6D5E"/>
    <w:rsid w:val="00D3068B"/>
    <w:rsid w:val="00D322EE"/>
    <w:rsid w:val="00D4681A"/>
    <w:rsid w:val="00DB3ED0"/>
    <w:rsid w:val="00DC51FB"/>
    <w:rsid w:val="00E0693E"/>
    <w:rsid w:val="00E079A9"/>
    <w:rsid w:val="00E17825"/>
    <w:rsid w:val="00E27DA5"/>
    <w:rsid w:val="00E9487D"/>
    <w:rsid w:val="00ED5129"/>
    <w:rsid w:val="00EE2889"/>
    <w:rsid w:val="00F31046"/>
    <w:rsid w:val="00F41E1C"/>
    <w:rsid w:val="00F448E0"/>
    <w:rsid w:val="00F61AAD"/>
    <w:rsid w:val="00FA0698"/>
    <w:rsid w:val="00FB24AC"/>
    <w:rsid w:val="00FE7A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773B6AE"/>
  <w15:chartTrackingRefBased/>
  <w15:docId w15:val="{1EFB5740-2F62-42D9-B170-2B4F60D6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Open Sans"/>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596"/>
    <w:pPr>
      <w:tabs>
        <w:tab w:val="center" w:pos="4680"/>
        <w:tab w:val="right" w:pos="9360"/>
      </w:tabs>
    </w:pPr>
  </w:style>
  <w:style w:type="character" w:customStyle="1" w:styleId="HeaderChar">
    <w:name w:val="Header Char"/>
    <w:basedOn w:val="DefaultParagraphFont"/>
    <w:link w:val="Header"/>
    <w:uiPriority w:val="99"/>
    <w:rsid w:val="00071596"/>
  </w:style>
  <w:style w:type="paragraph" w:styleId="Footer">
    <w:name w:val="footer"/>
    <w:basedOn w:val="Normal"/>
    <w:link w:val="FooterChar"/>
    <w:uiPriority w:val="99"/>
    <w:unhideWhenUsed/>
    <w:rsid w:val="00071596"/>
    <w:pPr>
      <w:tabs>
        <w:tab w:val="center" w:pos="4680"/>
        <w:tab w:val="right" w:pos="9360"/>
      </w:tabs>
    </w:pPr>
  </w:style>
  <w:style w:type="character" w:customStyle="1" w:styleId="FooterChar">
    <w:name w:val="Footer Char"/>
    <w:basedOn w:val="DefaultParagraphFont"/>
    <w:link w:val="Footer"/>
    <w:uiPriority w:val="99"/>
    <w:rsid w:val="00071596"/>
  </w:style>
  <w:style w:type="character" w:styleId="Hyperlink">
    <w:name w:val="Hyperlink"/>
    <w:basedOn w:val="DefaultParagraphFont"/>
    <w:uiPriority w:val="99"/>
    <w:unhideWhenUsed/>
    <w:rsid w:val="00071596"/>
    <w:rPr>
      <w:color w:val="0563C1" w:themeColor="hyperlink"/>
      <w:u w:val="single"/>
    </w:rPr>
  </w:style>
  <w:style w:type="character" w:styleId="UnresolvedMention">
    <w:name w:val="Unresolved Mention"/>
    <w:basedOn w:val="DefaultParagraphFont"/>
    <w:uiPriority w:val="99"/>
    <w:semiHidden/>
    <w:unhideWhenUsed/>
    <w:rsid w:val="00071596"/>
    <w:rPr>
      <w:color w:val="605E5C"/>
      <w:shd w:val="clear" w:color="auto" w:fill="E1DFDD"/>
    </w:rPr>
  </w:style>
  <w:style w:type="paragraph" w:styleId="ListParagraph">
    <w:name w:val="List Paragraph"/>
    <w:basedOn w:val="Normal"/>
    <w:uiPriority w:val="34"/>
    <w:qFormat/>
    <w:rsid w:val="00AB1A13"/>
    <w:pPr>
      <w:ind w:left="720"/>
      <w:contextualSpacing/>
    </w:pPr>
  </w:style>
  <w:style w:type="paragraph" w:styleId="NoSpacing">
    <w:name w:val="No Spacing"/>
    <w:link w:val="NoSpacingChar"/>
    <w:uiPriority w:val="1"/>
    <w:qFormat/>
    <w:rsid w:val="00F61AAD"/>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F61AAD"/>
    <w:rPr>
      <w:rFonts w:asciiTheme="minorHAnsi" w:eastAsiaTheme="minorEastAsia" w:hAnsiTheme="minorHAnsi" w:cstheme="minorBidi"/>
      <w:lang w:val="en-US"/>
    </w:rPr>
  </w:style>
  <w:style w:type="paragraph" w:styleId="BalloonText">
    <w:name w:val="Balloon Text"/>
    <w:basedOn w:val="Normal"/>
    <w:link w:val="BalloonTextChar"/>
    <w:uiPriority w:val="99"/>
    <w:semiHidden/>
    <w:unhideWhenUsed/>
    <w:rsid w:val="00F61A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AAD"/>
    <w:rPr>
      <w:rFonts w:ascii="Segoe UI" w:hAnsi="Segoe UI" w:cs="Segoe UI"/>
      <w:sz w:val="18"/>
      <w:szCs w:val="18"/>
    </w:rPr>
  </w:style>
  <w:style w:type="table" w:styleId="LightGrid-Accent5">
    <w:name w:val="Light Grid Accent 5"/>
    <w:basedOn w:val="TableNormal"/>
    <w:uiPriority w:val="62"/>
    <w:rsid w:val="00C02C4D"/>
    <w:rPr>
      <w:rFonts w:asciiTheme="minorHAnsi" w:hAnsiTheme="minorHAnsi" w:cstheme="min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TableGrid">
    <w:name w:val="Table Grid"/>
    <w:basedOn w:val="TableNormal"/>
    <w:uiPriority w:val="39"/>
    <w:rsid w:val="000E6F7F"/>
    <w:rPr>
      <w:rFonts w:ascii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4523D"/>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A4523D"/>
    <w:rPr>
      <w:rFonts w:asciiTheme="majorHAnsi" w:eastAsiaTheme="majorEastAsia" w:hAnsiTheme="majorHAnsi" w:cstheme="majorBidi"/>
      <w:i/>
      <w:iCs/>
      <w:color w:val="4472C4" w:themeColor="accent1"/>
      <w:spacing w:val="15"/>
      <w:sz w:val="24"/>
      <w:szCs w:val="24"/>
    </w:rPr>
  </w:style>
  <w:style w:type="paragraph" w:customStyle="1" w:styleId="Default">
    <w:name w:val="Default"/>
    <w:rsid w:val="00A4523D"/>
    <w:pPr>
      <w:autoSpaceDE w:val="0"/>
      <w:autoSpaceDN w:val="0"/>
      <w:adjustRightInd w:val="0"/>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523C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38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cid:image001.png@01D6A2F7.19AF29A0"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cid:image002.png@01D6A2F8.16C88F00"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reports.tracpac.ab.ca" TargetMode="External"/><Relationship Id="rId14" Type="http://schemas.openxmlformats.org/officeDocument/2006/relationships/hyperlink" Target="https://documentation.iii.com/polaris/7.5/" TargetMode="External"/><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A8271-EEBC-4BF6-933D-C5BEF3F1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20</Pages>
  <Words>4340</Words>
  <Characters>24744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Leap Reports</vt:lpstr>
    </vt:vector>
  </TitlesOfParts>
  <Company/>
  <LinksUpToDate>false</LinksUpToDate>
  <CharactersWithSpaces>29026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Leap Reports</dc:title>
  <dc:subject>STAFF GUIDE</dc:subject>
  <dc:creator>Caleigh Haworth</dc:creator>
  <cp:keywords/>
  <dc:description/>
  <cp:lastModifiedBy>Kristine den Boon</cp:lastModifiedBy>
  <cp:revision>13</cp:revision>
  <cp:lastPrinted>2024-09-26T17:18:00Z</cp:lastPrinted>
  <dcterms:created xsi:type="dcterms:W3CDTF">2024-08-09T21:39:00Z</dcterms:created>
  <dcterms:modified xsi:type="dcterms:W3CDTF">2024-09-26T17:55:00Z</dcterms:modified>
</cp:coreProperties>
</file>